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08" w:rsidRPr="00AB2B6C" w:rsidRDefault="00895D08" w:rsidP="006140E3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МИНОБРНАУКИ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B2B6C" w:rsidTr="00BC3DE8">
        <w:trPr>
          <w:trHeight w:val="5913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B2B6C" w:rsidRPr="00F71A90" w:rsidRDefault="00AB2B6C" w:rsidP="00AB2B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1A90">
              <w:rPr>
                <w:rFonts w:ascii="Times New Roman" w:hAnsi="Times New Roman" w:cs="Times New Roman"/>
                <w:b/>
                <w:sz w:val="32"/>
                <w:szCs w:val="28"/>
              </w:rPr>
              <w:t>ФОНД ОЦЕНОЧНЫХ СРЕДСТВ</w:t>
            </w:r>
          </w:p>
          <w:p w:rsidR="00AB2B6C" w:rsidRPr="00F71A90" w:rsidRDefault="00AB2B6C" w:rsidP="00AB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6C" w:rsidRPr="00F71A90" w:rsidRDefault="00AB2B6C" w:rsidP="00FA5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9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текущего контроля и промежуточной аттестации студентов </w:t>
            </w:r>
            <w:r w:rsidRPr="00F71A90">
              <w:rPr>
                <w:rFonts w:ascii="Times New Roman" w:hAnsi="Times New Roman" w:cs="Times New Roman"/>
                <w:sz w:val="28"/>
                <w:szCs w:val="28"/>
              </w:rPr>
              <w:br/>
              <w:t>по дисциплине</w:t>
            </w:r>
            <w:r w:rsidRPr="00F71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«Общепсихологический практикум</w:t>
            </w:r>
            <w:r w:rsidR="0095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(часть 1)</w:t>
            </w:r>
            <w:r w:rsidRPr="00F71A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2B6C" w:rsidRPr="00F71A90" w:rsidRDefault="00AB2B6C" w:rsidP="00FA5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6C" w:rsidRPr="00F71A90" w:rsidRDefault="00AB2B6C" w:rsidP="00FA5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90">
              <w:rPr>
                <w:rFonts w:ascii="Times New Roman" w:hAnsi="Times New Roman" w:cs="Times New Roman"/>
                <w:sz w:val="28"/>
                <w:szCs w:val="28"/>
              </w:rPr>
              <w:t>Направление 37.03.01 «Психология»</w:t>
            </w:r>
          </w:p>
          <w:p w:rsidR="00AB2B6C" w:rsidRPr="00F71A90" w:rsidRDefault="00AB2B6C" w:rsidP="00FA5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90">
              <w:rPr>
                <w:rFonts w:ascii="Times New Roman" w:hAnsi="Times New Roman" w:cs="Times New Roman"/>
                <w:sz w:val="28"/>
                <w:szCs w:val="28"/>
              </w:rPr>
              <w:t>Профиль «Психология»</w:t>
            </w:r>
          </w:p>
          <w:p w:rsidR="00AB2B6C" w:rsidRDefault="00AB2B6C" w:rsidP="00FA505A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szCs w:val="28"/>
              </w:rPr>
            </w:pPr>
          </w:p>
          <w:p w:rsidR="00AB2B6C" w:rsidRPr="0025679D" w:rsidRDefault="00AB2B6C" w:rsidP="00FA505A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i/>
                <w:szCs w:val="28"/>
              </w:rPr>
            </w:pPr>
            <w:r w:rsidRPr="0025679D">
              <w:rPr>
                <w:b w:val="0"/>
                <w:i/>
                <w:szCs w:val="28"/>
              </w:rPr>
              <w:t>очно-заочная форма обучения</w:t>
            </w:r>
          </w:p>
          <w:p w:rsidR="00AB2B6C" w:rsidRDefault="00AB2B6C" w:rsidP="0061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677" w:rsidRPr="00F71A90" w:rsidRDefault="008C7C23" w:rsidP="006140E3">
      <w:pPr>
        <w:pStyle w:val="1"/>
        <w:jc w:val="center"/>
      </w:pPr>
      <w:r w:rsidRPr="00F71A90">
        <w:t>2</w:t>
      </w:r>
      <w:r w:rsidR="000E6677" w:rsidRPr="00F71A90">
        <w:t>. ОЦЕНОЧНЫЕ СРЕДСТВА</w:t>
      </w:r>
    </w:p>
    <w:p w:rsidR="000461FC" w:rsidRPr="00F71A90" w:rsidRDefault="000461FC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1CE" w:rsidRDefault="008804AA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содержит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1B38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каждого оценочного средства 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материалы</w:t>
      </w:r>
      <w:r w:rsidR="00701B38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95A72" w:rsidRDefault="00F95A72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A72" w:rsidRDefault="00F95A72" w:rsidP="00F9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оценочных средств, материалы которых представлены в данном разделе:</w:t>
      </w:r>
    </w:p>
    <w:p w:rsidR="00844846" w:rsidRPr="00F71A90" w:rsidRDefault="00844846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4EF" w:rsidRDefault="00056D83" w:rsidP="00C3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Отчет о лабораторной работе</w:t>
      </w: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2. Тест</w:t>
      </w: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3. Зачет</w:t>
      </w:r>
    </w:p>
    <w:p w:rsidR="005267AE" w:rsidRDefault="005267AE" w:rsidP="00C3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7AE" w:rsidRPr="00F71A90" w:rsidRDefault="005267AE" w:rsidP="005267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представленные средства 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оценку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овладени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следующими компетенциями:</w:t>
      </w:r>
    </w:p>
    <w:p w:rsidR="005267AE" w:rsidRPr="00F95A72" w:rsidRDefault="005267AE" w:rsidP="005267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– способностью к проведению стандартного прикладного исследования в определенной области психологии (ПК-8).</w:t>
      </w:r>
    </w:p>
    <w:p w:rsidR="00C304B1" w:rsidRDefault="00950C1C" w:rsidP="00950C1C">
      <w:pPr>
        <w:pStyle w:val="1"/>
      </w:pPr>
      <w:r>
        <w:t>Отчет о лабораторной работе (</w:t>
      </w:r>
      <w:r w:rsidR="00903E51">
        <w:t xml:space="preserve">до </w:t>
      </w:r>
      <w:r>
        <w:t>50 баллов)</w:t>
      </w:r>
    </w:p>
    <w:p w:rsidR="00950C1C" w:rsidRDefault="00950C1C" w:rsidP="00950C1C">
      <w:pPr>
        <w:pStyle w:val="1"/>
        <w:rPr>
          <w:szCs w:val="24"/>
        </w:rPr>
      </w:pPr>
      <w:r>
        <w:t xml:space="preserve">Лабораторная работа 1. </w:t>
      </w:r>
      <w:r w:rsidRPr="00F71A90">
        <w:rPr>
          <w:szCs w:val="24"/>
        </w:rPr>
        <w:t>Поведенческий портрет по данным наблюдения</w:t>
      </w:r>
    </w:p>
    <w:p w:rsidR="00950C1C" w:rsidRPr="00950C1C" w:rsidRDefault="00950C1C" w:rsidP="005267AE">
      <w:pPr>
        <w:pStyle w:val="2"/>
        <w:rPr>
          <w:rFonts w:eastAsia="Times New Roman"/>
          <w:i w:val="0"/>
          <w:lang w:eastAsia="ar-SA"/>
        </w:rPr>
      </w:pPr>
      <w:r w:rsidRPr="00950C1C">
        <w:rPr>
          <w:rFonts w:eastAsia="Times New Roman"/>
          <w:lang w:eastAsia="ar-SA"/>
        </w:rPr>
        <w:t xml:space="preserve">Учебные задачи: </w:t>
      </w:r>
    </w:p>
    <w:p w:rsidR="00950C1C" w:rsidRPr="00950C1C" w:rsidRDefault="00950C1C" w:rsidP="00950C1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навыков ведения сплошного протокола наблюдения; разделения фактов наблюдения от их интерпретации; выделения (обнаружения) единиц поведения. </w:t>
      </w:r>
    </w:p>
    <w:p w:rsidR="00950C1C" w:rsidRPr="00950C1C" w:rsidRDefault="00950C1C" w:rsidP="00950C1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C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Формирование умения составления психологического портрета по данным наблюдения. </w:t>
      </w:r>
    </w:p>
    <w:p w:rsidR="00950C1C" w:rsidRPr="00950C1C" w:rsidRDefault="00950C1C" w:rsidP="00950C1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Осознание влияния опыта и установок наблюдателя на процесс и результат наблюдения. </w:t>
      </w:r>
    </w:p>
    <w:p w:rsidR="00950C1C" w:rsidRPr="00950C1C" w:rsidRDefault="00950C1C" w:rsidP="005267AE">
      <w:pPr>
        <w:pStyle w:val="2"/>
        <w:rPr>
          <w:rFonts w:eastAsia="Times New Roman"/>
          <w:lang w:eastAsia="ar-SA"/>
        </w:rPr>
      </w:pPr>
      <w:r w:rsidRPr="00950C1C">
        <w:rPr>
          <w:rFonts w:eastAsia="Times New Roman"/>
          <w:lang w:eastAsia="ar-SA"/>
        </w:rPr>
        <w:t>Ход работы</w:t>
      </w:r>
    </w:p>
    <w:p w:rsidR="00F7170E" w:rsidRDefault="00F7170E" w:rsidP="00F7170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</w:t>
      </w:r>
      <w:r w:rsidRPr="00F717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аудиторных лабораторных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осуществляется:</w:t>
      </w:r>
    </w:p>
    <w:p w:rsidR="00F7170E" w:rsidRDefault="00F7170E" w:rsidP="00F71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знакомство с методикой сплошного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нестандартизованного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наблюдения;</w:t>
      </w:r>
    </w:p>
    <w:p w:rsidR="00F7170E" w:rsidRDefault="00F7170E" w:rsidP="00F71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актуализация</w:t>
      </w:r>
      <w:r w:rsidR="00950C1C" w:rsidRPr="00950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лексики, которая может использоваться для описания поведенческих проявлений, соответствующих основным линиям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7170E" w:rsidRDefault="00F7170E" w:rsidP="00F71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частичное проведение наблюдения, включающее знакомство с видеоматериалом для наблюдения, обсуждение отдельных фрагментов видеоматериала и возможных способов их описания в протоколе наблюдения;</w:t>
      </w:r>
    </w:p>
    <w:p w:rsidR="00F7170E" w:rsidRDefault="00F7170E" w:rsidP="00F71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обсуждение опыта самостоятельной работы по выполнению наблюдения;</w:t>
      </w:r>
    </w:p>
    <w:p w:rsidR="00950C1C" w:rsidRDefault="00F7170E" w:rsidP="00F71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обсуждение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наблюдения и составление предварительных вариантов поведенческого портрета</w:t>
      </w:r>
      <w:r w:rsidR="00950C1C" w:rsidRPr="00950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7170E" w:rsidRDefault="00F7170E" w:rsidP="00F7170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</w:t>
      </w:r>
      <w:r w:rsidRPr="00F717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самостоятельной работы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осуществляется:</w:t>
      </w:r>
    </w:p>
    <w:p w:rsidR="00F7170E" w:rsidRDefault="00F7170E" w:rsidP="00F71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наблюдения в полном объеме за одним из действующих лиц заданного видеоматериала, включая ведение развернутого протокола;</w:t>
      </w:r>
    </w:p>
    <w:p w:rsidR="00F7170E" w:rsidRDefault="00F7170E" w:rsidP="00F71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предварительный (до обсуждения в группе) анализ результатов наблюдения и подготовка к составлению поведенческого портрета;</w:t>
      </w:r>
    </w:p>
    <w:p w:rsidR="00F7170E" w:rsidRDefault="00F7170E" w:rsidP="00F71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доработка поведенческого портрета после работы в группе – индивидуальная или совместная с другими студентами, выполнявшими наблюдение за тем же действующим лицом;</w:t>
      </w:r>
    </w:p>
    <w:p w:rsidR="00F7170E" w:rsidRDefault="00F7170E" w:rsidP="00F7170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 отчета, включая рефлексивный отзыв о проведенной работе. </w:t>
      </w:r>
    </w:p>
    <w:p w:rsidR="003B1B28" w:rsidRDefault="00F7170E" w:rsidP="00F7170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 для наблюдения.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Использование видеоматериала является обязательным условием при выполнении данной работы, так как позволяет проводить наблюдение с паузами для ведения записей и при необходимости просматривать отдельные фрагменты </w:t>
      </w:r>
      <w:r w:rsid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повторно. </w:t>
      </w:r>
    </w:p>
    <w:p w:rsidR="00F7170E" w:rsidRDefault="003B1B28" w:rsidP="003B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Конкретный фильм для использования в качестве материала для наблюдения </w:t>
      </w:r>
      <w:r w:rsidR="00382C3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задается в учебно-методических материалах курса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71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0018B" w:rsidRPr="00B15C57" w:rsidRDefault="0060018B" w:rsidP="0060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Описание методики</w:t>
      </w:r>
      <w:r w:rsidR="00B15C57" w:rsidRPr="00B15C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="00B15C57" w:rsidRPr="00B15C5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нестан</w:t>
      </w:r>
      <w:r w:rsidR="00B15C5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дартизованного</w:t>
      </w:r>
      <w:proofErr w:type="spellEnd"/>
      <w:r w:rsidR="00B15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наблюдения и </w:t>
      </w:r>
      <w:r w:rsidR="00B15C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рекомендации по выполнению работы</w:t>
      </w:r>
      <w:r w:rsidR="00B15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приведены в учебно-методических материалах курса. </w:t>
      </w:r>
    </w:p>
    <w:p w:rsidR="00950C1C" w:rsidRPr="003B1B28" w:rsidRDefault="00950C1C" w:rsidP="005267AE">
      <w:pPr>
        <w:pStyle w:val="2"/>
        <w:rPr>
          <w:rFonts w:eastAsia="Times New Roman"/>
          <w:lang w:eastAsia="ar-SA"/>
        </w:rPr>
      </w:pPr>
      <w:r w:rsidRPr="003B1B28">
        <w:rPr>
          <w:rFonts w:eastAsia="Times New Roman"/>
          <w:lang w:eastAsia="ar-SA"/>
        </w:rPr>
        <w:t xml:space="preserve">Отчет по </w:t>
      </w:r>
      <w:r w:rsidR="00B15C57">
        <w:rPr>
          <w:rFonts w:eastAsia="Times New Roman"/>
          <w:lang w:eastAsia="ar-SA"/>
        </w:rPr>
        <w:t>работе</w:t>
      </w:r>
    </w:p>
    <w:p w:rsidR="00950C1C" w:rsidRPr="003B1B28" w:rsidRDefault="00950C1C" w:rsidP="003B1B2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представляется в письменном</w:t>
      </w:r>
      <w:r w:rsid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(рукописном или в компьютерном)</w:t>
      </w: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и должен включать:</w:t>
      </w:r>
    </w:p>
    <w:p w:rsidR="00950C1C" w:rsidRPr="003B1B28" w:rsidRDefault="00950C1C" w:rsidP="003B1B2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наблюдения (в соответствии с приведенными </w:t>
      </w:r>
      <w:r w:rsid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</w:t>
      </w: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требованиями к фиксации результатов наблюдения);</w:t>
      </w:r>
    </w:p>
    <w:p w:rsidR="00950C1C" w:rsidRPr="003B1B28" w:rsidRDefault="00950C1C" w:rsidP="003B1B2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поведенческий портрет </w:t>
      </w:r>
      <w:r w:rsid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лица</w:t>
      </w: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 которым проводилось наблюдение (окончательный текст портрета в соответствии </w:t>
      </w:r>
      <w:r w:rsid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>с требованиями, приведенными ниже</w:t>
      </w: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692BC7" w:rsidRDefault="00692BC7" w:rsidP="003B1B2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рефлексивный отзыв о проведенной работе, включающий анализ:</w:t>
      </w:r>
    </w:p>
    <w:p w:rsidR="00692BC7" w:rsidRDefault="00692BC7" w:rsidP="00692BC7">
      <w:pPr>
        <w:pStyle w:val="a3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собственного личного опыта на процесс и результат наблюдения;</w:t>
      </w:r>
    </w:p>
    <w:p w:rsidR="00950C1C" w:rsidRDefault="00692BC7" w:rsidP="00692BC7">
      <w:pPr>
        <w:pStyle w:val="a3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согласованности и/или противоречивости результатов, полученных студентами, наблюдавшими за одним действующим лицом;</w:t>
      </w:r>
    </w:p>
    <w:p w:rsidR="00692BC7" w:rsidRDefault="00692BC7" w:rsidP="00692BC7">
      <w:pPr>
        <w:pStyle w:val="a3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влияния группового обсуждения на индивидуальную работу по составлению поведенческого портрета и сложившиеся субъективные образы действующих в видеоматериале для наблюдения людей. </w:t>
      </w:r>
    </w:p>
    <w:p w:rsidR="00692BC7" w:rsidRDefault="00692BC7" w:rsidP="005267AE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Требования к протоколу наблюдения</w:t>
      </w:r>
    </w:p>
    <w:p w:rsidR="00692BC7" w:rsidRPr="00692BC7" w:rsidRDefault="00692BC7" w:rsidP="005267AE">
      <w:pPr>
        <w:pStyle w:val="a3"/>
        <w:keepNext/>
        <w:keepLines/>
        <w:numPr>
          <w:ilvl w:val="0"/>
          <w:numId w:val="22"/>
        </w:numPr>
        <w:spacing w:before="24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составлен по схеме:</w:t>
      </w:r>
    </w:p>
    <w:p w:rsidR="00692BC7" w:rsidRPr="00692BC7" w:rsidRDefault="00692BC7" w:rsidP="00692BC7">
      <w:pPr>
        <w:pStyle w:val="a3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ситуации;</w:t>
      </w:r>
    </w:p>
    <w:p w:rsidR="00692BC7" w:rsidRPr="00692BC7" w:rsidRDefault="00692BC7" w:rsidP="00553747">
      <w:pPr>
        <w:pStyle w:val="a3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совокупности поведенческих проявлений в данной ситуации</w:t>
      </w:r>
      <w:r w:rsidR="00553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охватом основных линий наблюдения (</w:t>
      </w:r>
      <w:r w:rsidR="00553747" w:rsidRPr="0055374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особенности внешнего вида</w:t>
      </w:r>
      <w:r w:rsidR="00553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пантомимика, мимика, речевое поведение, поведение по отношению </w:t>
      </w:r>
      <w:proofErr w:type="gramStart"/>
      <w:r w:rsidR="00553747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="00553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53747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другими</w:t>
      </w:r>
      <w:proofErr w:type="gramEnd"/>
      <w:r w:rsidR="00553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людям);</w:t>
      </w:r>
    </w:p>
    <w:p w:rsidR="00692BC7" w:rsidRPr="00692BC7" w:rsidRDefault="00692BC7" w:rsidP="00692BC7">
      <w:pPr>
        <w:pStyle w:val="a3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пространство для примечаний и предварительного анализа наблюдение (поля).</w:t>
      </w:r>
    </w:p>
    <w:p w:rsidR="00692BC7" w:rsidRDefault="00692BC7" w:rsidP="00692BC7">
      <w:pPr>
        <w:pStyle w:val="a3"/>
        <w:numPr>
          <w:ilvl w:val="0"/>
          <w:numId w:val="2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Записи читаемы (при рукописном ведении протокола почерк является достаточно разборчивым). </w:t>
      </w:r>
    </w:p>
    <w:p w:rsidR="00692BC7" w:rsidRDefault="00692BC7" w:rsidP="00692BC7">
      <w:pPr>
        <w:pStyle w:val="a3"/>
        <w:numPr>
          <w:ilvl w:val="0"/>
          <w:numId w:val="2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Записи охватывают весь материал для наблюдения.</w:t>
      </w:r>
    </w:p>
    <w:p w:rsidR="00692BC7" w:rsidRDefault="00692BC7" w:rsidP="00692BC7">
      <w:pPr>
        <w:pStyle w:val="a3"/>
        <w:numPr>
          <w:ilvl w:val="0"/>
          <w:numId w:val="2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Записи в колонке «Описание ситуации» позволяют понять конте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оисходящего и границы опи</w:t>
      </w:r>
      <w:r w:rsidR="0060018B">
        <w:rPr>
          <w:rFonts w:ascii="Times New Roman" w:eastAsia="Times New Roman" w:hAnsi="Times New Roman" w:cs="Times New Roman"/>
          <w:sz w:val="24"/>
          <w:szCs w:val="24"/>
          <w:lang w:eastAsia="ar-SA"/>
        </w:rPr>
        <w:t>сываемой ситуации во времени.</w:t>
      </w:r>
    </w:p>
    <w:p w:rsidR="0060018B" w:rsidRDefault="0060018B" w:rsidP="00692BC7">
      <w:pPr>
        <w:pStyle w:val="a3"/>
        <w:numPr>
          <w:ilvl w:val="0"/>
          <w:numId w:val="2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Описания совокупности поведенческих проявлений являются достаточно полными (раскрывают все существенные особенности поведения в ситуации), содержат описания наблюдаемых фактов, и не содержат собственных интерпретаций и умозаключений наблюдателя.</w:t>
      </w:r>
    </w:p>
    <w:p w:rsidR="0060018B" w:rsidRDefault="0060018B" w:rsidP="00692BC7">
      <w:pPr>
        <w:pStyle w:val="a3"/>
        <w:numPr>
          <w:ilvl w:val="0"/>
          <w:numId w:val="2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примечаниях сделаны пометки предварительного анализа, которые соотносятся с поведенческим портретом действующего лица.</w:t>
      </w:r>
    </w:p>
    <w:p w:rsidR="0060018B" w:rsidRDefault="0060018B" w:rsidP="005267AE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Требования к поведенческому портрету</w:t>
      </w:r>
    </w:p>
    <w:p w:rsidR="0060018B" w:rsidRDefault="0060018B" w:rsidP="0060018B">
      <w:pPr>
        <w:pStyle w:val="a3"/>
        <w:numPr>
          <w:ilvl w:val="0"/>
          <w:numId w:val="2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оведенческий портрет охватывает все основные линии наблюдения. </w:t>
      </w:r>
    </w:p>
    <w:p w:rsidR="0060018B" w:rsidRDefault="00553747" w:rsidP="0060018B">
      <w:pPr>
        <w:pStyle w:val="a3"/>
        <w:numPr>
          <w:ilvl w:val="0"/>
          <w:numId w:val="2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портрете представлен анализ поведения действующего лица в зависимости от ситуации (в том числе, проведена систематизация и выделены типы ситуаций, в которых осуществлялось наблюдение).</w:t>
      </w:r>
    </w:p>
    <w:p w:rsidR="0060018B" w:rsidRDefault="00181469" w:rsidP="0060018B">
      <w:pPr>
        <w:pStyle w:val="a3"/>
        <w:numPr>
          <w:ilvl w:val="0"/>
          <w:numId w:val="2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Выводы об индивидуально-психологических особенностях представлены как гипотезы вместе с описанием установленных в наблюдении фактов, которые могут свидетельствовать как за, так и против того или иного предположения. </w:t>
      </w:r>
    </w:p>
    <w:p w:rsidR="00181469" w:rsidRDefault="00181469" w:rsidP="0060018B">
      <w:pPr>
        <w:pStyle w:val="a3"/>
        <w:numPr>
          <w:ilvl w:val="0"/>
          <w:numId w:val="2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Указаны авторы поведенческого портрета</w:t>
      </w:r>
      <w:r w:rsidR="00C21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групповой работе авторами считаются те студенты, которые были указаны сразу же при первом предъявлении работы)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1469" w:rsidRDefault="00181469" w:rsidP="005267AE">
      <w:pPr>
        <w:pStyle w:val="2"/>
        <w:rPr>
          <w:rFonts w:eastAsia="Times New Roman"/>
          <w:lang w:eastAsia="ar-SA"/>
        </w:rPr>
      </w:pPr>
      <w:r w:rsidRPr="00181469">
        <w:rPr>
          <w:rFonts w:eastAsia="Times New Roman"/>
          <w:lang w:eastAsia="ar-SA"/>
        </w:rPr>
        <w:t xml:space="preserve">Критерии </w:t>
      </w:r>
      <w:r>
        <w:rPr>
          <w:rFonts w:eastAsia="Times New Roman"/>
          <w:lang w:eastAsia="ar-SA"/>
        </w:rPr>
        <w:t xml:space="preserve">оценивания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2"/>
        <w:gridCol w:w="1794"/>
        <w:gridCol w:w="5091"/>
        <w:gridCol w:w="956"/>
      </w:tblGrid>
      <w:tr w:rsidR="008F47F9" w:rsidRPr="008F47F9" w:rsidTr="00C04787">
        <w:trPr>
          <w:cantSplit/>
          <w:tblHeader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9" w:rsidRPr="008F47F9" w:rsidRDefault="008F47F9" w:rsidP="008F47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Структурный элемент отчета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9" w:rsidRPr="008F47F9" w:rsidRDefault="008F47F9" w:rsidP="008F47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9" w:rsidRPr="008F47F9" w:rsidRDefault="008F47F9" w:rsidP="008F47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9" w:rsidRPr="008F47F9" w:rsidRDefault="008F47F9" w:rsidP="008F47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8F47F9" w:rsidRPr="008F47F9" w:rsidTr="00C04787">
        <w:trPr>
          <w:cantSplit/>
        </w:trPr>
        <w:tc>
          <w:tcPr>
            <w:tcW w:w="2012" w:type="dxa"/>
            <w:vMerge w:val="restart"/>
            <w:tcBorders>
              <w:top w:val="single" w:sz="4" w:space="0" w:color="auto"/>
            </w:tcBorders>
            <w:vAlign w:val="center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наблюдения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vAlign w:val="center"/>
          </w:tcPr>
          <w:p w:rsidR="008F47F9" w:rsidRPr="008F47F9" w:rsidRDefault="0041008C" w:rsidP="008F47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8F47F9" w:rsidRPr="008F47F9" w:rsidRDefault="008F47F9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в полной мере соответствует приведенным выше требованиям, представлен своевременно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8F47F9" w:rsidRPr="008F47F9" w:rsidRDefault="0041008C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F47F9" w:rsidRPr="008F47F9" w:rsidTr="000F45B6">
        <w:trPr>
          <w:cantSplit/>
        </w:trPr>
        <w:tc>
          <w:tcPr>
            <w:tcW w:w="2012" w:type="dxa"/>
            <w:vMerge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8F47F9" w:rsidRPr="008F47F9" w:rsidRDefault="008F47F9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незначительные отступления от требований (пропущено или выполнено очень обобщенно и схематично описание отдельных ситуаций, в описании поведенческих проявлений в некоторых случаях встречаются интерпретации</w:t>
            </w:r>
            <w:r w:rsidR="00C04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56" w:type="dxa"/>
            <w:vAlign w:val="center"/>
          </w:tcPr>
          <w:p w:rsidR="008F47F9" w:rsidRPr="008F47F9" w:rsidRDefault="008F47F9" w:rsidP="0041008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  <w:r w:rsidR="00410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F47F9" w:rsidRPr="008F47F9" w:rsidTr="000F45B6">
        <w:trPr>
          <w:cantSplit/>
        </w:trPr>
        <w:tc>
          <w:tcPr>
            <w:tcW w:w="2012" w:type="dxa"/>
            <w:vMerge/>
            <w:vAlign w:val="center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8F47F9" w:rsidRPr="008F47F9" w:rsidRDefault="008F47F9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протоколе не описана значительная часть ситуаций и/или во множестве случаев встречаются интерпретации при описании поведенческих проявлений</w:t>
            </w:r>
          </w:p>
        </w:tc>
        <w:tc>
          <w:tcPr>
            <w:tcW w:w="956" w:type="dxa"/>
            <w:vAlign w:val="center"/>
          </w:tcPr>
          <w:p w:rsidR="008F47F9" w:rsidRPr="008F47F9" w:rsidRDefault="00C04787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8F47F9" w:rsidRPr="008F47F9" w:rsidTr="000F45B6">
        <w:trPr>
          <w:cantSplit/>
        </w:trPr>
        <w:tc>
          <w:tcPr>
            <w:tcW w:w="2012" w:type="dxa"/>
            <w:vMerge/>
            <w:vAlign w:val="center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8F47F9" w:rsidRPr="00C210B2" w:rsidRDefault="00C04787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Представлены отдельные фрагменты протокола</w:t>
            </w:r>
            <w:r w:rsidR="00C2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1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или </w:t>
            </w:r>
            <w:r w:rsidR="00C2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протоколе установлены значительные фрагменты, совпадающие с протоколом, выполненным другим студентом.</w:t>
            </w:r>
          </w:p>
        </w:tc>
        <w:tc>
          <w:tcPr>
            <w:tcW w:w="956" w:type="dxa"/>
            <w:vAlign w:val="center"/>
          </w:tcPr>
          <w:p w:rsidR="008F47F9" w:rsidRPr="008F47F9" w:rsidRDefault="00C04787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</w:tr>
      <w:tr w:rsidR="008F47F9" w:rsidRPr="008F47F9" w:rsidTr="000F45B6">
        <w:trPr>
          <w:cantSplit/>
        </w:trPr>
        <w:tc>
          <w:tcPr>
            <w:tcW w:w="2012" w:type="dxa"/>
            <w:vMerge/>
            <w:vAlign w:val="center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8F47F9" w:rsidRDefault="00C04787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не представлен или представленные фрагменты полностью не соответствуют заданию</w:t>
            </w:r>
            <w:r w:rsidR="00C2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210B2" w:rsidRPr="008F47F9" w:rsidRDefault="00C210B2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протокол дословно совпадает с протоколом, выполненным другим студентов.</w:t>
            </w:r>
          </w:p>
        </w:tc>
        <w:tc>
          <w:tcPr>
            <w:tcW w:w="956" w:type="dxa"/>
            <w:vAlign w:val="center"/>
          </w:tcPr>
          <w:p w:rsidR="008F47F9" w:rsidRPr="008F47F9" w:rsidRDefault="00C04787" w:rsidP="008F47F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4787" w:rsidRPr="008F47F9" w:rsidTr="008F47F9">
        <w:trPr>
          <w:cantSplit/>
        </w:trPr>
        <w:tc>
          <w:tcPr>
            <w:tcW w:w="2012" w:type="dxa"/>
            <w:vMerge w:val="restart"/>
            <w:vAlign w:val="center"/>
          </w:tcPr>
          <w:p w:rsidR="00C04787" w:rsidRPr="008F47F9" w:rsidRDefault="00C04787" w:rsidP="00FA2D4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Поведенчески</w:t>
            </w:r>
            <w:r w:rsidR="00F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портрет</w:t>
            </w:r>
          </w:p>
        </w:tc>
        <w:tc>
          <w:tcPr>
            <w:tcW w:w="1794" w:type="dxa"/>
            <w:vMerge w:val="restart"/>
            <w:vAlign w:val="center"/>
          </w:tcPr>
          <w:p w:rsidR="00C04787" w:rsidRPr="008F47F9" w:rsidRDefault="0041008C" w:rsidP="008F47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91" w:type="dxa"/>
          </w:tcPr>
          <w:p w:rsidR="00C04787" w:rsidRPr="008F47F9" w:rsidRDefault="00C04787" w:rsidP="00C210B2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Поведенческий портрет в полной мере соответствует приведенным выше требованиям, представлен своевременно</w:t>
            </w:r>
            <w:r w:rsidR="00C2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 групповом авторстве указан состав авторов</w:t>
            </w:r>
          </w:p>
        </w:tc>
        <w:tc>
          <w:tcPr>
            <w:tcW w:w="956" w:type="dxa"/>
            <w:vAlign w:val="center"/>
          </w:tcPr>
          <w:p w:rsidR="00C04787" w:rsidRPr="008F47F9" w:rsidRDefault="0041008C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787" w:rsidRPr="008F47F9" w:rsidTr="000F45B6">
        <w:trPr>
          <w:cantSplit/>
        </w:trPr>
        <w:tc>
          <w:tcPr>
            <w:tcW w:w="2012" w:type="dxa"/>
            <w:vMerge/>
          </w:tcPr>
          <w:p w:rsidR="00C04787" w:rsidRPr="008F47F9" w:rsidRDefault="00C04787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C04787" w:rsidRPr="008F47F9" w:rsidRDefault="00C04787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C04787" w:rsidRPr="008F47F9" w:rsidRDefault="00C04787" w:rsidP="00C047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незначительные отступления от требований (упущены при описании отдельные отличающиеся от других ситуации, не учтены некоторые поведенческие проявления, не всегда приведены развернутые обоснования выводов и т.п.)</w:t>
            </w:r>
          </w:p>
        </w:tc>
        <w:tc>
          <w:tcPr>
            <w:tcW w:w="956" w:type="dxa"/>
            <w:vAlign w:val="center"/>
          </w:tcPr>
          <w:p w:rsidR="00C04787" w:rsidRPr="008F47F9" w:rsidRDefault="00C04787" w:rsidP="0041008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  <w:r w:rsidR="00410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04787" w:rsidRPr="008F47F9" w:rsidTr="000F45B6">
        <w:trPr>
          <w:cantSplit/>
        </w:trPr>
        <w:tc>
          <w:tcPr>
            <w:tcW w:w="2012" w:type="dxa"/>
            <w:vMerge/>
          </w:tcPr>
          <w:p w:rsidR="00C04787" w:rsidRPr="008F47F9" w:rsidRDefault="00C04787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C04787" w:rsidRPr="008F47F9" w:rsidRDefault="00C04787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C04787" w:rsidRPr="008F47F9" w:rsidRDefault="00C04787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Портрет составлен поверхностно: не выявлены особенности поведения в различных ситуациях, </w:t>
            </w:r>
            <w:r w:rsidR="00F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индивидуально-психологические особенности описаны субъективно, без обоснования фактами наблюдения</w:t>
            </w:r>
          </w:p>
        </w:tc>
        <w:tc>
          <w:tcPr>
            <w:tcW w:w="956" w:type="dxa"/>
            <w:vAlign w:val="center"/>
          </w:tcPr>
          <w:p w:rsidR="00C04787" w:rsidRPr="008F47F9" w:rsidRDefault="00C04787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C04787" w:rsidRPr="008F47F9" w:rsidTr="000F45B6">
        <w:trPr>
          <w:cantSplit/>
        </w:trPr>
        <w:tc>
          <w:tcPr>
            <w:tcW w:w="2012" w:type="dxa"/>
            <w:vMerge/>
          </w:tcPr>
          <w:p w:rsidR="00C04787" w:rsidRPr="008F47F9" w:rsidRDefault="00C04787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C04787" w:rsidRPr="008F47F9" w:rsidRDefault="00C04787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C04787" w:rsidRPr="00C210B2" w:rsidRDefault="00C04787" w:rsidP="00C210B2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Представлены отдельные фрагменты </w:t>
            </w:r>
            <w:r w:rsidR="00F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портрета</w:t>
            </w:r>
            <w:r w:rsidR="00C2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1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или</w:t>
            </w:r>
            <w:r w:rsidR="00C21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установлены значительные совпадения с представленным ранее портретом, в котором отчитывающийся студент не был указан в числе авторов</w:t>
            </w:r>
            <w:r w:rsidR="00C574B4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956" w:type="dxa"/>
            <w:vAlign w:val="center"/>
          </w:tcPr>
          <w:p w:rsidR="00C04787" w:rsidRPr="008F47F9" w:rsidRDefault="00C04787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</w:tr>
      <w:tr w:rsidR="00C04787" w:rsidRPr="008F47F9" w:rsidTr="000F45B6">
        <w:trPr>
          <w:cantSplit/>
        </w:trPr>
        <w:tc>
          <w:tcPr>
            <w:tcW w:w="2012" w:type="dxa"/>
            <w:vMerge/>
          </w:tcPr>
          <w:p w:rsidR="00C04787" w:rsidRPr="008F47F9" w:rsidRDefault="00C04787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C04787" w:rsidRPr="008F47F9" w:rsidRDefault="00C04787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C04787" w:rsidRPr="008F47F9" w:rsidRDefault="00FA2D42" w:rsidP="00C574B4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</w:t>
            </w:r>
            <w:r w:rsidR="00C04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представлен или представленные фрагменты полностью не соответствуют заданию</w:t>
            </w:r>
            <w:r w:rsidR="00C57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или</w:t>
            </w:r>
            <w:r w:rsidR="00C57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установлено полное совпадение с представленным ранее портретом, в котором отчитывающийся студент не был указан в числе авторов</w:t>
            </w:r>
            <w:proofErr w:type="gramStart"/>
            <w:r w:rsidR="00C574B4" w:rsidRPr="00C574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956" w:type="dxa"/>
            <w:vAlign w:val="center"/>
          </w:tcPr>
          <w:p w:rsidR="00C04787" w:rsidRPr="008F47F9" w:rsidRDefault="00C04787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A2D42" w:rsidRPr="008F47F9" w:rsidTr="000F45B6">
        <w:trPr>
          <w:cantSplit/>
        </w:trPr>
        <w:tc>
          <w:tcPr>
            <w:tcW w:w="2012" w:type="dxa"/>
            <w:vMerge w:val="restart"/>
            <w:vAlign w:val="center"/>
          </w:tcPr>
          <w:p w:rsidR="00FA2D42" w:rsidRPr="008F47F9" w:rsidRDefault="00FA2D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Рефлексивный отзыв о проведенной работе</w:t>
            </w:r>
          </w:p>
        </w:tc>
        <w:tc>
          <w:tcPr>
            <w:tcW w:w="1794" w:type="dxa"/>
            <w:vMerge w:val="restart"/>
            <w:vAlign w:val="center"/>
          </w:tcPr>
          <w:p w:rsidR="00FA2D42" w:rsidRPr="008F47F9" w:rsidRDefault="00FA2D42" w:rsidP="000F45B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91" w:type="dxa"/>
          </w:tcPr>
          <w:p w:rsidR="00FA2D42" w:rsidRPr="008F47F9" w:rsidRDefault="00FA2D42" w:rsidP="00D627B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охватывает все отмеченные пункты, согласован с ходом работы и остальными частями отчета</w:t>
            </w:r>
            <w:r w:rsidR="00D62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содержит выводы, способствующие осознанию и совершенствованию своей способности к профессиональному наблюдению</w:t>
            </w:r>
          </w:p>
        </w:tc>
        <w:tc>
          <w:tcPr>
            <w:tcW w:w="956" w:type="dxa"/>
            <w:vAlign w:val="center"/>
          </w:tcPr>
          <w:p w:rsidR="00FA2D42" w:rsidRPr="008F47F9" w:rsidRDefault="00FA2D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A2D42" w:rsidRPr="008F47F9" w:rsidTr="000F45B6">
        <w:trPr>
          <w:cantSplit/>
        </w:trPr>
        <w:tc>
          <w:tcPr>
            <w:tcW w:w="2012" w:type="dxa"/>
            <w:vMerge/>
          </w:tcPr>
          <w:p w:rsidR="00FA2D42" w:rsidRPr="008F47F9" w:rsidRDefault="00FA2D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FA2D42" w:rsidRPr="008F47F9" w:rsidRDefault="00FA2D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A2D42" w:rsidRPr="008F47F9" w:rsidRDefault="00FA2D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охватывает не менее 2-х из отмеченных пунктов, </w:t>
            </w:r>
            <w:r w:rsidR="00D62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сделанные выводы могут способствовать осознанию и совершенствованию своей способности к профессиональному наблюдению</w:t>
            </w:r>
          </w:p>
        </w:tc>
        <w:tc>
          <w:tcPr>
            <w:tcW w:w="956" w:type="dxa"/>
            <w:vAlign w:val="center"/>
          </w:tcPr>
          <w:p w:rsidR="00FA2D42" w:rsidRPr="008F47F9" w:rsidRDefault="00FA2D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</w:tr>
      <w:tr w:rsidR="00FA2D42" w:rsidRPr="008F47F9" w:rsidTr="000F45B6">
        <w:trPr>
          <w:cantSplit/>
        </w:trPr>
        <w:tc>
          <w:tcPr>
            <w:tcW w:w="2012" w:type="dxa"/>
            <w:vMerge/>
          </w:tcPr>
          <w:p w:rsidR="00FA2D42" w:rsidRPr="008F47F9" w:rsidRDefault="00FA2D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FA2D42" w:rsidRPr="008F47F9" w:rsidRDefault="00FA2D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A2D42" w:rsidRPr="008F47F9" w:rsidRDefault="00D627BC" w:rsidP="00D627B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составлен фрагментарно и формально</w:t>
            </w:r>
          </w:p>
        </w:tc>
        <w:tc>
          <w:tcPr>
            <w:tcW w:w="956" w:type="dxa"/>
            <w:vAlign w:val="center"/>
          </w:tcPr>
          <w:p w:rsidR="00FA2D42" w:rsidRPr="008F47F9" w:rsidRDefault="00FA2D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2D42" w:rsidRPr="008F47F9" w:rsidTr="000F45B6">
        <w:trPr>
          <w:cantSplit/>
        </w:trPr>
        <w:tc>
          <w:tcPr>
            <w:tcW w:w="2012" w:type="dxa"/>
            <w:vMerge/>
          </w:tcPr>
          <w:p w:rsidR="00FA2D42" w:rsidRPr="008F47F9" w:rsidRDefault="00FA2D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FA2D42" w:rsidRPr="008F47F9" w:rsidRDefault="00FA2D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A2D42" w:rsidRPr="00C574B4" w:rsidRDefault="00D627BC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</w:t>
            </w:r>
            <w:r w:rsidR="00FA2D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представлен или представленные фрагменты полностью не соответствуют заданию</w:t>
            </w:r>
            <w:r w:rsidR="00C57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57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или </w:t>
            </w:r>
            <w:r w:rsidR="00C574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выявлены совпадения с работами других студентов</w:t>
            </w:r>
          </w:p>
        </w:tc>
        <w:tc>
          <w:tcPr>
            <w:tcW w:w="956" w:type="dxa"/>
            <w:vAlign w:val="center"/>
          </w:tcPr>
          <w:p w:rsidR="00FA2D42" w:rsidRPr="008F47F9" w:rsidRDefault="00FA2D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F47F9" w:rsidRPr="008F47F9" w:rsidTr="000F45B6">
        <w:trPr>
          <w:cantSplit/>
        </w:trPr>
        <w:tc>
          <w:tcPr>
            <w:tcW w:w="2012" w:type="dxa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94" w:type="dxa"/>
            <w:vAlign w:val="center"/>
          </w:tcPr>
          <w:p w:rsidR="008F47F9" w:rsidRPr="008F47F9" w:rsidRDefault="00D627BC" w:rsidP="00D627B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091" w:type="dxa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vAlign w:val="center"/>
          </w:tcPr>
          <w:p w:rsidR="008F47F9" w:rsidRPr="008F47F9" w:rsidRDefault="008F47F9" w:rsidP="008F4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C1C" w:rsidRPr="00B67015" w:rsidRDefault="00950C1C" w:rsidP="005267AE">
      <w:pPr>
        <w:pStyle w:val="2"/>
        <w:rPr>
          <w:rFonts w:eastAsia="Times New Roman"/>
          <w:lang w:eastAsia="ar-SA"/>
        </w:rPr>
      </w:pPr>
      <w:r w:rsidRPr="00B67015">
        <w:rPr>
          <w:rFonts w:eastAsia="Times New Roman"/>
          <w:lang w:eastAsia="ar-SA"/>
        </w:rPr>
        <w:t>Литература</w:t>
      </w:r>
    </w:p>
    <w:p w:rsidR="00B67015" w:rsidRPr="00B67015" w:rsidRDefault="00B67015" w:rsidP="00B67015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Гарусев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Основные методы сбора данных в психологии [Электронный ресурс]: учебное пособие/ А.В. </w:t>
      </w: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Гарусев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Е.М. </w:t>
      </w: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Дубовская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В.Е. Дубровский— </w:t>
      </w:r>
      <w:proofErr w:type="gram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Эл</w:t>
      </w:r>
      <w:proofErr w:type="gram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ектрон. текстовые данные.— М.: Аспект Пресс, 2012.— 158 c.— Режим доступа: http://www.iprbookshop.ru/8872.html.— ЭБС «</w:t>
      </w: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IPRbooks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67015" w:rsidRPr="00B67015" w:rsidRDefault="00B67015" w:rsidP="00B67015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Дружинин В.Н Экспериментальная психология. СПб</w:t>
      </w:r>
      <w:proofErr w:type="gram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Питер, 2003. С. 40–43.</w:t>
      </w:r>
    </w:p>
    <w:p w:rsidR="00B67015" w:rsidRPr="00B67015" w:rsidRDefault="00B67015" w:rsidP="00B67015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Корнилова Т.В. Экспериментальная психология: Теория и методы. М.: Аспект Пресс, 2002, С. 58 – 85</w:t>
      </w:r>
    </w:p>
    <w:p w:rsidR="00B67015" w:rsidRPr="00B67015" w:rsidRDefault="00B67015" w:rsidP="00B67015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Крицкий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А.Г., Меркулова О.П. Методология и методы психолого-педагогических исследований: Учебно-методические материалы к лабораторно-практическим занятиям. Волгоград: Перемена, 2004. С. 17–25.</w:t>
      </w:r>
    </w:p>
    <w:p w:rsidR="00AF7842" w:rsidRDefault="00AF7842" w:rsidP="00AF7842">
      <w:pPr>
        <w:pStyle w:val="1"/>
        <w:rPr>
          <w:szCs w:val="24"/>
        </w:rPr>
      </w:pPr>
      <w:r>
        <w:t>Лабораторная работа 2. Наблюдение за проведением беседы психологом-консультантом</w:t>
      </w:r>
    </w:p>
    <w:p w:rsidR="00AF7842" w:rsidRPr="00950C1C" w:rsidRDefault="00AF7842" w:rsidP="00AF7842">
      <w:pPr>
        <w:pStyle w:val="2"/>
        <w:rPr>
          <w:rFonts w:eastAsia="Times New Roman"/>
          <w:i w:val="0"/>
          <w:lang w:eastAsia="ar-SA"/>
        </w:rPr>
      </w:pPr>
      <w:r w:rsidRPr="00950C1C">
        <w:rPr>
          <w:rFonts w:eastAsia="Times New Roman"/>
          <w:lang w:eastAsia="ar-SA"/>
        </w:rPr>
        <w:t xml:space="preserve">Учебные задачи: </w:t>
      </w:r>
    </w:p>
    <w:p w:rsidR="00AF7842" w:rsidRDefault="00AF7842" w:rsidP="00AF784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Отработка навыков сплошного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нестандартизованного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наблюдения.</w:t>
      </w:r>
    </w:p>
    <w:p w:rsidR="00AF7842" w:rsidRDefault="00AF7842" w:rsidP="00AF784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Знакомство с практическими приемами ведения беседы психологом-консультантом. </w:t>
      </w:r>
    </w:p>
    <w:p w:rsidR="00AF7842" w:rsidRDefault="00AF7842" w:rsidP="00AF784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приемов а</w:t>
      </w:r>
      <w:r w:rsidRPr="00AF78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F7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взаимодействия пси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холога-консультанта с клиентом.</w:t>
      </w:r>
    </w:p>
    <w:p w:rsidR="00AF7842" w:rsidRPr="00950C1C" w:rsidRDefault="00AF7842" w:rsidP="00AF7842">
      <w:pPr>
        <w:pStyle w:val="2"/>
        <w:rPr>
          <w:rFonts w:eastAsia="Times New Roman"/>
          <w:lang w:eastAsia="ar-SA"/>
        </w:rPr>
      </w:pPr>
      <w:r w:rsidRPr="00950C1C">
        <w:rPr>
          <w:rFonts w:eastAsia="Times New Roman"/>
          <w:lang w:eastAsia="ar-SA"/>
        </w:rPr>
        <w:t>Ход работы</w:t>
      </w:r>
    </w:p>
    <w:p w:rsidR="00AF7842" w:rsidRDefault="00AF7842" w:rsidP="00AF784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</w:t>
      </w:r>
      <w:r w:rsidRPr="00F717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аудиторных лабораторных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осуществляется:</w:t>
      </w:r>
    </w:p>
    <w:p w:rsidR="00AF7842" w:rsidRDefault="00AF7842" w:rsidP="00AF784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знакомство с </w:t>
      </w:r>
      <w:r w:rsidR="002E222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заданием, включая схемы наблюдения и анализа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7842" w:rsidRDefault="00AF7842" w:rsidP="00AF784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частичное проведение наблюдения, включающее знакомство с видеоматериалом для наблюдения, обсуждение отдельных фрагментов видеоматериала и возможных способов их описания в протоколе наблюдения;</w:t>
      </w:r>
    </w:p>
    <w:p w:rsidR="00AF7842" w:rsidRDefault="00AF7842" w:rsidP="00AF784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22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обсуждение опыта самостоятельной работы по выполнению наблюдения</w:t>
      </w:r>
      <w:r w:rsidR="002E2225" w:rsidRPr="002E2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проведению анализа полученных результатов</w:t>
      </w:r>
      <w:r w:rsidRPr="002E2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F7842" w:rsidRDefault="00AF7842" w:rsidP="00AF784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</w:t>
      </w:r>
      <w:r w:rsidRPr="00F717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самостоятельной работы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осуществляется:</w:t>
      </w:r>
    </w:p>
    <w:p w:rsidR="00AF7842" w:rsidRDefault="00AF7842" w:rsidP="00AF784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наблюдения в полном объеме за </w:t>
      </w:r>
      <w:r w:rsidR="00382C3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видеозаписью консультативной беседы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7842" w:rsidRDefault="00AF7842" w:rsidP="00AF784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результатов наблюдения;</w:t>
      </w:r>
    </w:p>
    <w:p w:rsidR="00AF7842" w:rsidRDefault="00AF7842" w:rsidP="00AF784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 отчета. </w:t>
      </w:r>
    </w:p>
    <w:p w:rsidR="00382C30" w:rsidRDefault="00AF7842" w:rsidP="00AF784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 для наблюдения.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2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Используется видеозапись консультативной беседы. Может быть использован материал, свободно размещенный в сети Интернет, или специально подготовленная видеозапись. Характеристика конкретного материала для наблюдения дается в учебно-методических материалах курса. Возможно предоставление нескольких вариантов видеоматериала на выбор студентов. </w:t>
      </w:r>
    </w:p>
    <w:p w:rsidR="00AF7842" w:rsidRPr="003B1B28" w:rsidRDefault="00AF7842" w:rsidP="00AF7842">
      <w:pPr>
        <w:pStyle w:val="2"/>
        <w:rPr>
          <w:rFonts w:eastAsia="Times New Roman"/>
          <w:lang w:eastAsia="ar-SA"/>
        </w:rPr>
      </w:pPr>
      <w:r w:rsidRPr="003B1B28">
        <w:rPr>
          <w:rFonts w:eastAsia="Times New Roman"/>
          <w:lang w:eastAsia="ar-SA"/>
        </w:rPr>
        <w:t xml:space="preserve">Отчет по </w:t>
      </w:r>
      <w:r>
        <w:rPr>
          <w:rFonts w:eastAsia="Times New Roman"/>
          <w:lang w:eastAsia="ar-SA"/>
        </w:rPr>
        <w:t>работе</w:t>
      </w:r>
    </w:p>
    <w:p w:rsidR="00AF7842" w:rsidRPr="003B1B28" w:rsidRDefault="00AF7842" w:rsidP="00AF784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представляется в письменном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(рукописном или в компьютерном)</w:t>
      </w: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и должен включать:</w:t>
      </w:r>
    </w:p>
    <w:p w:rsidR="00AF7842" w:rsidRPr="003B1B28" w:rsidRDefault="00196452" w:rsidP="00AF784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</w:t>
      </w:r>
      <w:r w:rsidR="00AF7842"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наблюдения;</w:t>
      </w:r>
    </w:p>
    <w:p w:rsidR="00AF7842" w:rsidRDefault="00196452" w:rsidP="0019645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5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хода беседы</w:t>
      </w:r>
      <w:r w:rsidR="00AF7842" w:rsidRPr="00196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1008C" w:rsidRPr="0041008C" w:rsidRDefault="0041008C" w:rsidP="0041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Рефлексивный отзыв, включающий сопоставление двух работ по наблюдению, анализ достижений и сложностей в освоении метода наблюдения, является желательным, но отдельно не оценивается. </w:t>
      </w:r>
    </w:p>
    <w:p w:rsidR="00AF7842" w:rsidRDefault="00AF7842" w:rsidP="00AF7842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Требования к протоколу наблюдения</w:t>
      </w:r>
    </w:p>
    <w:p w:rsidR="00196452" w:rsidRDefault="00196452" w:rsidP="00196452">
      <w:pPr>
        <w:pStyle w:val="a3"/>
        <w:keepNext/>
        <w:keepLines/>
        <w:numPr>
          <w:ilvl w:val="0"/>
          <w:numId w:val="27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протоколе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зафиксированы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F7842" w:rsidRDefault="00196452" w:rsidP="00AF7842">
      <w:pPr>
        <w:pStyle w:val="a3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вербальные и невербальные поведенческие проявления клиента и консультанта</w:t>
      </w:r>
      <w:r w:rsidR="00AF7842" w:rsidRP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6452" w:rsidRPr="00692BC7" w:rsidRDefault="00196452" w:rsidP="00AF7842">
      <w:pPr>
        <w:pStyle w:val="a3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выводы и пометки для анализа хода взаимодействия. </w:t>
      </w:r>
    </w:p>
    <w:p w:rsidR="00196452" w:rsidRDefault="00196452" w:rsidP="00196452">
      <w:pPr>
        <w:pStyle w:val="a3"/>
        <w:numPr>
          <w:ilvl w:val="0"/>
          <w:numId w:val="27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оформлен по одному из следующих вариантов:</w:t>
      </w:r>
    </w:p>
    <w:p w:rsidR="00196452" w:rsidRDefault="00196452" w:rsidP="00196452">
      <w:pPr>
        <w:pStyle w:val="a3"/>
        <w:numPr>
          <w:ilvl w:val="1"/>
          <w:numId w:val="27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записей используются листы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близкого) в альбомной ориентации, записи структурированы по 5 колонкам: вербальные (1) и невербальные (2) реакции консультанта, вербальные (3) и невербальные (4) реакции клиента, предварительные выводы и примечания (5);</w:t>
      </w:r>
    </w:p>
    <w:p w:rsidR="00196452" w:rsidRDefault="00196452" w:rsidP="00196452">
      <w:pPr>
        <w:pStyle w:val="a3"/>
        <w:numPr>
          <w:ilvl w:val="1"/>
          <w:numId w:val="27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записи структурированы в 3 колонки: вербальные  и невербальные реакции консультанта (1), вербальные и невербальные реакции клиента (2), предварительные выводы и примечания (3).</w:t>
      </w:r>
    </w:p>
    <w:p w:rsidR="00196452" w:rsidRDefault="00196452" w:rsidP="00196452">
      <w:pPr>
        <w:pStyle w:val="a3"/>
        <w:numPr>
          <w:ilvl w:val="0"/>
          <w:numId w:val="27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Записи упорядочены по времени</w:t>
      </w:r>
      <w:r w:rsidR="00C21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одновременно происходящие реакции описаны на одном горизонтальном уровне (например, высказывание клиента и сопутствующие ему невербальные проявления консультанта)</w:t>
      </w:r>
      <w:r w:rsidR="00C210B2">
        <w:rPr>
          <w:rFonts w:ascii="Times New Roman" w:eastAsia="Times New Roman" w:hAnsi="Times New Roman" w:cs="Times New Roman"/>
          <w:sz w:val="24"/>
          <w:szCs w:val="24"/>
          <w:lang w:eastAsia="ar-SA"/>
        </w:rPr>
        <w:t>. Желательно присутствие пометок о времени видеозаписи, соответствующем тому или иному фрагменту протокола.</w:t>
      </w:r>
    </w:p>
    <w:p w:rsidR="00AF7842" w:rsidRDefault="00AF7842" w:rsidP="00196452">
      <w:pPr>
        <w:pStyle w:val="a3"/>
        <w:numPr>
          <w:ilvl w:val="0"/>
          <w:numId w:val="27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Записи читаемы (при рукописном ведении протокола почерк является достаточно разборчивым). </w:t>
      </w:r>
    </w:p>
    <w:p w:rsidR="00AF7842" w:rsidRDefault="00AF7842" w:rsidP="00196452">
      <w:pPr>
        <w:pStyle w:val="a3"/>
        <w:numPr>
          <w:ilvl w:val="0"/>
          <w:numId w:val="27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Записи охватывают весь материал для наблюдения.</w:t>
      </w:r>
    </w:p>
    <w:p w:rsidR="00AF7842" w:rsidRPr="00C574B4" w:rsidRDefault="00AF7842" w:rsidP="00196452">
      <w:pPr>
        <w:pStyle w:val="a3"/>
        <w:numPr>
          <w:ilvl w:val="0"/>
          <w:numId w:val="27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7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Описания </w:t>
      </w:r>
      <w:r w:rsidR="00C574B4" w:rsidRPr="00C57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поведенческих проявлений клиента и консультанта </w:t>
      </w:r>
      <w:r w:rsidRPr="00C574B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содержат</w:t>
      </w:r>
      <w:r w:rsidR="00C574B4" w:rsidRPr="00C57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достаточно точные записи высказываний и полные описания невербальных реакций, при этом </w:t>
      </w:r>
      <w:r w:rsidRPr="00C574B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содержат собственных интерпретаций и умозаключений наблюдателя</w:t>
      </w:r>
      <w:r w:rsidR="00C57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(которые могут присутствовать в отведенной для этого колонке)</w:t>
      </w:r>
      <w:r w:rsidRPr="00C574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F7842" w:rsidRDefault="00AF7842" w:rsidP="00AF7842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Требования к </w:t>
      </w:r>
      <w:r w:rsidR="0041008C">
        <w:rPr>
          <w:rFonts w:eastAsia="Times New Roman"/>
          <w:lang w:eastAsia="ar-SA"/>
        </w:rPr>
        <w:t>анализу взаимодействия</w:t>
      </w:r>
    </w:p>
    <w:p w:rsidR="0041008C" w:rsidRDefault="0041008C" w:rsidP="0041008C">
      <w:pPr>
        <w:pStyle w:val="a3"/>
        <w:numPr>
          <w:ilvl w:val="0"/>
          <w:numId w:val="28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Выделены фазы беседы, коммуникативные приемы, используемые психологом при ведении беседы на каждой фазе с краткой оценкой их эффективности (на основании последующих реакций клиента и дальнейшего развития беседы). </w:t>
      </w:r>
    </w:p>
    <w:p w:rsidR="006F4FFF" w:rsidRDefault="006F4FFF" w:rsidP="0041008C">
      <w:pPr>
        <w:pStyle w:val="a3"/>
        <w:numPr>
          <w:ilvl w:val="0"/>
          <w:numId w:val="28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выделении фаз беседы и коммуникативных приемов продемонстрировано знакомство с теоретическими и методическими публикациями, характеризующими применение метода беседы в психологии. Приведен список использованных источников. </w:t>
      </w:r>
    </w:p>
    <w:p w:rsidR="00AF7842" w:rsidRDefault="0041008C" w:rsidP="0041008C">
      <w:pPr>
        <w:pStyle w:val="a3"/>
        <w:numPr>
          <w:ilvl w:val="0"/>
          <w:numId w:val="28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 краткий поведенческий портрет клиента (в соответствии с освоенной ранее схемой с учетом особенностей взаимодействия – поведенческие особенности рекомендуется выделять, сопоставляя поведение клиента на различных фазах беседы). </w:t>
      </w:r>
    </w:p>
    <w:p w:rsidR="00AF7842" w:rsidRDefault="00AF7842" w:rsidP="00AF7842">
      <w:pPr>
        <w:pStyle w:val="2"/>
        <w:rPr>
          <w:rFonts w:eastAsia="Times New Roman"/>
          <w:lang w:eastAsia="ar-SA"/>
        </w:rPr>
      </w:pPr>
      <w:r w:rsidRPr="00181469">
        <w:rPr>
          <w:rFonts w:eastAsia="Times New Roman"/>
          <w:lang w:eastAsia="ar-SA"/>
        </w:rPr>
        <w:t xml:space="preserve">Критерии </w:t>
      </w:r>
      <w:r>
        <w:rPr>
          <w:rFonts w:eastAsia="Times New Roman"/>
          <w:lang w:eastAsia="ar-SA"/>
        </w:rPr>
        <w:t xml:space="preserve">оценивания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2"/>
        <w:gridCol w:w="1794"/>
        <w:gridCol w:w="5091"/>
        <w:gridCol w:w="956"/>
      </w:tblGrid>
      <w:tr w:rsidR="00AF7842" w:rsidRPr="008F47F9" w:rsidTr="000F45B6">
        <w:trPr>
          <w:cantSplit/>
          <w:tblHeader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8F47F9" w:rsidRDefault="00AF7842" w:rsidP="000F45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Структурный элемент отчета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8F47F9" w:rsidRDefault="00AF7842" w:rsidP="000F45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8F47F9" w:rsidRDefault="00AF7842" w:rsidP="000F45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8F47F9" w:rsidRDefault="00AF7842" w:rsidP="000F45B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AF7842" w:rsidRPr="008F47F9" w:rsidTr="000F45B6">
        <w:trPr>
          <w:cantSplit/>
        </w:trPr>
        <w:tc>
          <w:tcPr>
            <w:tcW w:w="2012" w:type="dxa"/>
            <w:vMerge w:val="restart"/>
            <w:tcBorders>
              <w:top w:val="single" w:sz="4" w:space="0" w:color="auto"/>
            </w:tcBorders>
            <w:vAlign w:val="center"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наблюдения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vAlign w:val="center"/>
          </w:tcPr>
          <w:p w:rsidR="00AF7842" w:rsidRPr="008F47F9" w:rsidRDefault="0041008C" w:rsidP="000F45B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AF7842" w:rsidRPr="008F47F9" w:rsidRDefault="00AF78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в полной мере соответствует приведенным выше требованиям, представлен своевременно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AF7842" w:rsidRPr="008F47F9" w:rsidRDefault="006F4FFF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AF7842" w:rsidRPr="008F47F9" w:rsidTr="000F45B6">
        <w:trPr>
          <w:cantSplit/>
        </w:trPr>
        <w:tc>
          <w:tcPr>
            <w:tcW w:w="2012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AF7842" w:rsidRPr="008F47F9" w:rsidRDefault="00AF7842" w:rsidP="006F4FF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Имеются незначительные отступления от требований (пропущено или выполнено очень обобщенно и схематично описание отдельных </w:t>
            </w:r>
            <w:r w:rsidR="006F4F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этапов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описании поведенческих проявлений в некоторых случаях встречаются интерпретации)</w:t>
            </w:r>
          </w:p>
        </w:tc>
        <w:tc>
          <w:tcPr>
            <w:tcW w:w="956" w:type="dxa"/>
            <w:vAlign w:val="center"/>
          </w:tcPr>
          <w:p w:rsidR="00AF7842" w:rsidRPr="008F47F9" w:rsidRDefault="00AF7842" w:rsidP="0041008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  <w:r w:rsidR="00410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7842" w:rsidRPr="008F47F9" w:rsidTr="000F45B6">
        <w:trPr>
          <w:cantSplit/>
        </w:trPr>
        <w:tc>
          <w:tcPr>
            <w:tcW w:w="2012" w:type="dxa"/>
            <w:vMerge/>
            <w:vAlign w:val="center"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AF7842" w:rsidRPr="008F47F9" w:rsidRDefault="00AF78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протоколе не описана значительная часть ситуаций и/или во множестве случаев встречаются интерпретации при описании поведенческих проявлений</w:t>
            </w:r>
          </w:p>
        </w:tc>
        <w:tc>
          <w:tcPr>
            <w:tcW w:w="956" w:type="dxa"/>
            <w:vAlign w:val="center"/>
          </w:tcPr>
          <w:p w:rsidR="00AF7842" w:rsidRPr="008F47F9" w:rsidRDefault="00AF78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6F4FFF" w:rsidRPr="008F47F9" w:rsidTr="000F45B6">
        <w:trPr>
          <w:cantSplit/>
        </w:trPr>
        <w:tc>
          <w:tcPr>
            <w:tcW w:w="2012" w:type="dxa"/>
            <w:vMerge/>
            <w:vAlign w:val="center"/>
          </w:tcPr>
          <w:p w:rsidR="006F4FFF" w:rsidRPr="008F47F9" w:rsidRDefault="006F4FFF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6F4FFF" w:rsidRPr="008F47F9" w:rsidRDefault="006F4FFF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6F4FFF" w:rsidRPr="00C210B2" w:rsidRDefault="006F4FFF" w:rsidP="0030163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Представлены отдельные фрагменты протокола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протоколе установлены значительные фрагменты, совпадающие с протоколом, выполненным другим студентом.</w:t>
            </w:r>
          </w:p>
        </w:tc>
        <w:tc>
          <w:tcPr>
            <w:tcW w:w="956" w:type="dxa"/>
            <w:vAlign w:val="center"/>
          </w:tcPr>
          <w:p w:rsidR="006F4FFF" w:rsidRPr="008F47F9" w:rsidRDefault="006F4FFF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</w:tr>
      <w:tr w:rsidR="006F4FFF" w:rsidRPr="008F47F9" w:rsidTr="000F45B6">
        <w:trPr>
          <w:cantSplit/>
        </w:trPr>
        <w:tc>
          <w:tcPr>
            <w:tcW w:w="2012" w:type="dxa"/>
            <w:vMerge/>
            <w:vAlign w:val="center"/>
          </w:tcPr>
          <w:p w:rsidR="006F4FFF" w:rsidRPr="008F47F9" w:rsidRDefault="006F4FFF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6F4FFF" w:rsidRPr="008F47F9" w:rsidRDefault="006F4FFF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6F4FFF" w:rsidRDefault="006F4FFF" w:rsidP="0030163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не представлен или представленные фрагменты полностью не соответствуют заданию.</w:t>
            </w:r>
          </w:p>
          <w:p w:rsidR="006F4FFF" w:rsidRPr="008F47F9" w:rsidRDefault="006F4FFF" w:rsidP="0030163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протокол дословно совпадает с протоколом, выполненным другим студентов.</w:t>
            </w:r>
          </w:p>
        </w:tc>
        <w:tc>
          <w:tcPr>
            <w:tcW w:w="956" w:type="dxa"/>
            <w:vAlign w:val="center"/>
          </w:tcPr>
          <w:p w:rsidR="006F4FFF" w:rsidRPr="008F47F9" w:rsidRDefault="006F4FFF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F7842" w:rsidRPr="008F47F9" w:rsidTr="000F45B6">
        <w:trPr>
          <w:cantSplit/>
        </w:trPr>
        <w:tc>
          <w:tcPr>
            <w:tcW w:w="2012" w:type="dxa"/>
            <w:vMerge w:val="restart"/>
            <w:vAlign w:val="center"/>
          </w:tcPr>
          <w:p w:rsidR="00AF7842" w:rsidRPr="008F47F9" w:rsidRDefault="006F4FFF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беседы</w:t>
            </w:r>
          </w:p>
        </w:tc>
        <w:tc>
          <w:tcPr>
            <w:tcW w:w="1794" w:type="dxa"/>
            <w:vMerge w:val="restart"/>
            <w:vAlign w:val="center"/>
          </w:tcPr>
          <w:p w:rsidR="00AF7842" w:rsidRPr="008F47F9" w:rsidRDefault="0041008C" w:rsidP="000F45B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91" w:type="dxa"/>
          </w:tcPr>
          <w:p w:rsidR="00AF7842" w:rsidRPr="008F47F9" w:rsidRDefault="006F4FFF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</w:t>
            </w:r>
            <w:r w:rsidR="00AF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полной мере соответствует приведенным выше требованиям, представлен своевременно</w:t>
            </w:r>
          </w:p>
        </w:tc>
        <w:tc>
          <w:tcPr>
            <w:tcW w:w="956" w:type="dxa"/>
            <w:vAlign w:val="center"/>
          </w:tcPr>
          <w:p w:rsidR="00AF7842" w:rsidRPr="008F47F9" w:rsidRDefault="0041008C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AF7842" w:rsidRPr="008F47F9" w:rsidTr="000F45B6">
        <w:trPr>
          <w:cantSplit/>
        </w:trPr>
        <w:tc>
          <w:tcPr>
            <w:tcW w:w="2012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AF7842" w:rsidRPr="008F47F9" w:rsidRDefault="00AF7842" w:rsidP="006F4FF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незначительные отступления от требований (</w:t>
            </w:r>
            <w:r w:rsidR="006F4F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ошибки в выделении фаз беседы и используемых приемов, недостаточно обоснованные выводы и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56" w:type="dxa"/>
            <w:vAlign w:val="center"/>
          </w:tcPr>
          <w:p w:rsidR="00AF7842" w:rsidRPr="008F47F9" w:rsidRDefault="00AF7842" w:rsidP="0041008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  <w:r w:rsidR="00410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F7842" w:rsidRPr="008F47F9" w:rsidTr="000F45B6">
        <w:trPr>
          <w:cantSplit/>
        </w:trPr>
        <w:tc>
          <w:tcPr>
            <w:tcW w:w="2012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AF7842" w:rsidRPr="008F47F9" w:rsidRDefault="006F4FFF" w:rsidP="006F4FF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выполнен</w:t>
            </w:r>
            <w:r w:rsidR="00AF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поверхностно: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дана или не обоснована оценка эффективности использования отдельных коммуникативных приемов, поведенческий портрет клиента не обоснован. </w:t>
            </w:r>
          </w:p>
        </w:tc>
        <w:tc>
          <w:tcPr>
            <w:tcW w:w="956" w:type="dxa"/>
            <w:vAlign w:val="center"/>
          </w:tcPr>
          <w:p w:rsidR="00AF7842" w:rsidRPr="008F47F9" w:rsidRDefault="00AF78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AF7842" w:rsidRPr="008F47F9" w:rsidTr="000F45B6">
        <w:trPr>
          <w:cantSplit/>
        </w:trPr>
        <w:tc>
          <w:tcPr>
            <w:tcW w:w="2012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AF7842" w:rsidRPr="008F47F9" w:rsidRDefault="00AF7842" w:rsidP="006F4FF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Представлены отдельные фрагменты </w:t>
            </w:r>
            <w:r w:rsidR="006F4F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анализа </w:t>
            </w:r>
            <w:r w:rsidR="006F4F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или</w:t>
            </w:r>
            <w:r w:rsidR="006F4F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установлены значительные совпадения с представленным ранее отчетом другого студента</w:t>
            </w:r>
          </w:p>
        </w:tc>
        <w:tc>
          <w:tcPr>
            <w:tcW w:w="956" w:type="dxa"/>
            <w:vAlign w:val="center"/>
          </w:tcPr>
          <w:p w:rsidR="00AF7842" w:rsidRPr="008F47F9" w:rsidRDefault="00AF78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</w:tr>
      <w:tr w:rsidR="00AF7842" w:rsidRPr="008F47F9" w:rsidTr="000F45B6">
        <w:trPr>
          <w:cantSplit/>
        </w:trPr>
        <w:tc>
          <w:tcPr>
            <w:tcW w:w="2012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AF7842" w:rsidRPr="008F47F9" w:rsidRDefault="00AF7842" w:rsidP="000F45B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AF7842" w:rsidRPr="008F47F9" w:rsidRDefault="006F4FFF" w:rsidP="006F4FF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</w:t>
            </w:r>
            <w:r w:rsidR="00AF7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представлен или представленные фрагменты полностью не соответствуют заданию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установлено полное совпадение с представленным ранее отчетом другого студента</w:t>
            </w:r>
          </w:p>
        </w:tc>
        <w:tc>
          <w:tcPr>
            <w:tcW w:w="956" w:type="dxa"/>
            <w:vAlign w:val="center"/>
          </w:tcPr>
          <w:p w:rsidR="00AF7842" w:rsidRPr="008F47F9" w:rsidRDefault="00AF7842" w:rsidP="000F45B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AF7842" w:rsidRPr="00B67015" w:rsidRDefault="00AF7842" w:rsidP="00AF7842">
      <w:pPr>
        <w:pStyle w:val="2"/>
        <w:rPr>
          <w:rFonts w:eastAsia="Times New Roman"/>
          <w:lang w:eastAsia="ar-SA"/>
        </w:rPr>
      </w:pPr>
      <w:r w:rsidRPr="00B67015">
        <w:rPr>
          <w:rFonts w:eastAsia="Times New Roman"/>
          <w:lang w:eastAsia="ar-SA"/>
        </w:rPr>
        <w:t>Литература</w:t>
      </w:r>
    </w:p>
    <w:p w:rsidR="002B343A" w:rsidRPr="00B67015" w:rsidRDefault="002B343A" w:rsidP="004652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Гарусев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Основные методы сбора данных в психологии [Электронный ресурс]: учебное пособие/ А.В. </w:t>
      </w: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Гарусев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Е.М. </w:t>
      </w: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Дубовская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В.Е. Дубровский— </w:t>
      </w:r>
      <w:proofErr w:type="gram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Эл</w:t>
      </w:r>
      <w:proofErr w:type="gram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ектрон. текстовые данные.— М.: Аспект Пресс, 2012.— 158 c.— Режим доступа: http://www.iprbookshop.ru/8872.html.— ЭБС «</w:t>
      </w: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IPRbooks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B343A" w:rsidRPr="00B67015" w:rsidRDefault="002B343A" w:rsidP="004652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Дружинин В.Н Экспериментальная психология. СПб</w:t>
      </w:r>
      <w:proofErr w:type="gram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Питер, 2003. С. 40–43.</w:t>
      </w:r>
    </w:p>
    <w:p w:rsidR="002B343A" w:rsidRPr="00B67015" w:rsidRDefault="002B343A" w:rsidP="004652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Корнилова Т.В. Экспериментальная психология: Теория и методы. М.: Аспект Пресс, 2002, С. 58 – 85</w:t>
      </w:r>
    </w:p>
    <w:p w:rsidR="002B343A" w:rsidRPr="00B67015" w:rsidRDefault="002B343A" w:rsidP="004652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Крицкий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А.Г., Меркулова О.П. Методология и методы психолого-педагогических исследований: Учебно-методические материалы к лабораторно-практическим занятиям. Волгоград: Перемена, 2004. С. 17–25.</w:t>
      </w:r>
    </w:p>
    <w:p w:rsidR="002B343A" w:rsidRPr="002B343A" w:rsidRDefault="002B343A" w:rsidP="004652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Линде Н.Д. Психологическое консультирование. Теория и практика [Электронный ресурс]</w:t>
      </w:r>
      <w:proofErr w:type="gramStart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студентов вузов / Н.Д. Линде. — Электрон</w:t>
      </w:r>
      <w:proofErr w:type="gramStart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екстовые </w:t>
      </w:r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данные. — М.</w:t>
      </w:r>
      <w:proofErr w:type="gramStart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Аспект Пресс, 2013. — 272 c. — 978-5-7567-0696-3. — Режим доступа: </w:t>
      </w:r>
      <w:hyperlink r:id="rId9" w:history="1">
        <w:r w:rsidR="004652FE" w:rsidRPr="004C4E96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http://www.iprbookshop.ru/8876..html</w:t>
        </w:r>
      </w:hyperlink>
      <w:r w:rsidR="00465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B343A" w:rsidRDefault="002B343A" w:rsidP="004652F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 беседы в психологии /Редактор-составитель А.М. </w:t>
      </w:r>
      <w:proofErr w:type="spellStart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>Айламазян</w:t>
      </w:r>
      <w:proofErr w:type="spellEnd"/>
      <w:r w:rsidRPr="002B343A">
        <w:rPr>
          <w:rFonts w:ascii="Times New Roman" w:eastAsia="Times New Roman" w:hAnsi="Times New Roman" w:cs="Times New Roman"/>
          <w:sz w:val="24"/>
          <w:szCs w:val="24"/>
          <w:lang w:eastAsia="ar-SA"/>
        </w:rPr>
        <w:t>. М.: Смысл, 1999.</w:t>
      </w:r>
    </w:p>
    <w:p w:rsidR="00F43591" w:rsidRDefault="00F43591" w:rsidP="00F43591">
      <w:pPr>
        <w:pStyle w:val="1"/>
        <w:rPr>
          <w:szCs w:val="24"/>
        </w:rPr>
      </w:pPr>
      <w:r>
        <w:t xml:space="preserve">Лабораторная работа 3. Проведение </w:t>
      </w:r>
      <w:proofErr w:type="spellStart"/>
      <w:r>
        <w:t>полустандартизованной</w:t>
      </w:r>
      <w:proofErr w:type="spellEnd"/>
      <w:r>
        <w:t xml:space="preserve"> беседы</w:t>
      </w:r>
    </w:p>
    <w:p w:rsidR="00F43591" w:rsidRPr="00950C1C" w:rsidRDefault="00F43591" w:rsidP="00F43591">
      <w:pPr>
        <w:pStyle w:val="2"/>
        <w:rPr>
          <w:rFonts w:eastAsia="Times New Roman"/>
          <w:i w:val="0"/>
          <w:lang w:eastAsia="ar-SA"/>
        </w:rPr>
      </w:pPr>
      <w:r w:rsidRPr="00950C1C">
        <w:rPr>
          <w:rFonts w:eastAsia="Times New Roman"/>
          <w:lang w:eastAsia="ar-SA"/>
        </w:rPr>
        <w:t xml:space="preserve">Учебные задачи: </w:t>
      </w:r>
    </w:p>
    <w:p w:rsidR="00F43591" w:rsidRDefault="00F43591" w:rsidP="00F43591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приемов </w:t>
      </w:r>
      <w:r w:rsidRPr="00F4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ведения </w:t>
      </w:r>
      <w:proofErr w:type="spellStart"/>
      <w:r w:rsidRPr="00F435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полустандартизованной</w:t>
      </w:r>
      <w:proofErr w:type="spellEnd"/>
      <w:r w:rsidRPr="00F4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беседы. </w:t>
      </w:r>
    </w:p>
    <w:p w:rsidR="00F43591" w:rsidRDefault="00F43591" w:rsidP="00F43591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навыков ведения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F4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обработки протокола беседы. </w:t>
      </w:r>
    </w:p>
    <w:p w:rsidR="00F43591" w:rsidRDefault="00F43591" w:rsidP="00F43591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359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приемами анализа протокола беседы.</w:t>
      </w:r>
    </w:p>
    <w:p w:rsidR="00F43591" w:rsidRPr="00950C1C" w:rsidRDefault="00F43591" w:rsidP="00F43591">
      <w:pPr>
        <w:pStyle w:val="2"/>
        <w:rPr>
          <w:rFonts w:eastAsia="Times New Roman"/>
          <w:lang w:eastAsia="ar-SA"/>
        </w:rPr>
      </w:pPr>
      <w:r w:rsidRPr="00950C1C">
        <w:rPr>
          <w:rFonts w:eastAsia="Times New Roman"/>
          <w:lang w:eastAsia="ar-SA"/>
        </w:rPr>
        <w:t>Ход работы</w:t>
      </w:r>
    </w:p>
    <w:p w:rsidR="00F43591" w:rsidRDefault="00F43591" w:rsidP="00F4359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</w:t>
      </w:r>
      <w:r w:rsidRPr="00F717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аудиторных лабораторных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осуществляется:</w:t>
      </w:r>
    </w:p>
    <w:p w:rsidR="00F43591" w:rsidRDefault="00F43591" w:rsidP="00F4359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заданием, включая схемы ведения протокола и его анализа;</w:t>
      </w:r>
    </w:p>
    <w:p w:rsidR="00F43591" w:rsidRDefault="00F43591" w:rsidP="00F4359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</w:t>
      </w:r>
      <w:r w:rsidR="00DD588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отдельных приемов ведения беседы;</w:t>
      </w:r>
    </w:p>
    <w:p w:rsidR="00F43591" w:rsidRDefault="00F43591" w:rsidP="00F4359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обсуждение опыта самостоятельной работы по </w:t>
      </w:r>
      <w:r w:rsidR="00DD5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проведению </w:t>
      </w:r>
      <w:r w:rsidRPr="002E22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наблюдения и анализ</w:t>
      </w:r>
      <w:r w:rsidR="00DD588E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2E2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полученных результатов. </w:t>
      </w:r>
    </w:p>
    <w:p w:rsidR="00F43591" w:rsidRDefault="00F43591" w:rsidP="00F4359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</w:t>
      </w:r>
      <w:r w:rsidRPr="00F7170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самостоятельной работы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осуществляется:</w:t>
      </w:r>
    </w:p>
    <w:p w:rsidR="00DD588E" w:rsidRDefault="00DD588E" w:rsidP="00F4359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 и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полустандартизованной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беседы по материалу исследования самооценки;</w:t>
      </w:r>
    </w:p>
    <w:p w:rsidR="00F43591" w:rsidRDefault="00DD588E" w:rsidP="00F4359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записей и выполнение анализа результатов беседы</w:t>
      </w:r>
      <w:r w:rsidR="00F4359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43591" w:rsidRDefault="00F43591" w:rsidP="00F4359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 отчета. </w:t>
      </w:r>
    </w:p>
    <w:p w:rsidR="00DD588E" w:rsidRDefault="00DD588E" w:rsidP="00F4359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Содержание работы</w:t>
      </w:r>
      <w:r w:rsidR="00F435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F4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 осуществляется по плану, представленному в пособии </w:t>
      </w:r>
      <w:r w:rsidRPr="00DD588E">
        <w:rPr>
          <w:rFonts w:ascii="Times New Roman" w:eastAsia="Times New Roman" w:hAnsi="Times New Roman" w:cs="Times New Roman"/>
          <w:sz w:val="24"/>
          <w:szCs w:val="24"/>
          <w:lang w:eastAsia="ar-SA"/>
        </w:rPr>
        <w:t>[Метод беседы в психологии, 1999. с. 65–74].</w:t>
      </w:r>
      <w:r w:rsid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Выполняющий лабораторную работу студент проводит беседу с любым взрослым человеком (возможно, но не желательно привлечение в качестве испытуемого кого-либо из однокурсников).</w:t>
      </w:r>
    </w:p>
    <w:p w:rsidR="00F43591" w:rsidRPr="003B1B28" w:rsidRDefault="00F43591" w:rsidP="00F43591">
      <w:pPr>
        <w:pStyle w:val="2"/>
        <w:rPr>
          <w:rFonts w:eastAsia="Times New Roman"/>
          <w:lang w:eastAsia="ar-SA"/>
        </w:rPr>
      </w:pPr>
      <w:r w:rsidRPr="003B1B28">
        <w:rPr>
          <w:rFonts w:eastAsia="Times New Roman"/>
          <w:lang w:eastAsia="ar-SA"/>
        </w:rPr>
        <w:t xml:space="preserve">Отчет по </w:t>
      </w:r>
      <w:r>
        <w:rPr>
          <w:rFonts w:eastAsia="Times New Roman"/>
          <w:lang w:eastAsia="ar-SA"/>
        </w:rPr>
        <w:t>работе</w:t>
      </w:r>
    </w:p>
    <w:p w:rsidR="00F43591" w:rsidRPr="003B1B28" w:rsidRDefault="00D6509E" w:rsidP="00D650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</w:t>
      </w:r>
      <w:r w:rsidR="00F43591"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 включать:</w:t>
      </w:r>
    </w:p>
    <w:p w:rsidR="00D6509E" w:rsidRDefault="00D6509E" w:rsidP="00F4359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 или видеозапись беседы;</w:t>
      </w:r>
    </w:p>
    <w:p w:rsidR="00D6509E" w:rsidRDefault="00D6509E" w:rsidP="00F4359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(расшифровку) беседы </w:t>
      </w: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соответствии с приведенными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</w:t>
      </w:r>
      <w:r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F43591" w:rsidRDefault="00F43591" w:rsidP="00F4359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</w:t>
      </w:r>
      <w:r w:rsidR="00D6509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результатов</w:t>
      </w:r>
      <w:r w:rsidRPr="00196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беседы</w:t>
      </w:r>
      <w:r w:rsidR="00D6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509E"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соответствии с приведенными </w:t>
      </w:r>
      <w:r w:rsidR="00D6509E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</w:t>
      </w:r>
      <w:r w:rsidR="00D6509E" w:rsidRPr="003B1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требованиями</w:t>
      </w:r>
      <w:r w:rsidR="00D6509E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D6509E" w:rsidRDefault="00D6509E" w:rsidP="00D6509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рефлексивный отзыв о работе, включающий анализ:</w:t>
      </w:r>
    </w:p>
    <w:p w:rsidR="00D6509E" w:rsidRDefault="00D6509E" w:rsidP="00D6509E">
      <w:pPr>
        <w:pStyle w:val="a3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затруднений в проведении беседы;</w:t>
      </w:r>
    </w:p>
    <w:p w:rsidR="00D6509E" w:rsidRDefault="00D6509E" w:rsidP="00D6509E">
      <w:pPr>
        <w:pStyle w:val="a3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собственного личного опыта на ход беседы;</w:t>
      </w:r>
    </w:p>
    <w:p w:rsidR="00D6509E" w:rsidRPr="00D6509E" w:rsidRDefault="00D6509E" w:rsidP="00D6509E">
      <w:pPr>
        <w:pStyle w:val="a3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перспектив развития умений проведения беседы. </w:t>
      </w:r>
    </w:p>
    <w:p w:rsidR="00F43591" w:rsidRDefault="00F43591" w:rsidP="00F43591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Требования к протоколу </w:t>
      </w:r>
      <w:r w:rsidR="00D6509E">
        <w:rPr>
          <w:rFonts w:eastAsia="Times New Roman"/>
          <w:lang w:eastAsia="ar-SA"/>
        </w:rPr>
        <w:t xml:space="preserve">(расшифровке) беседы: </w:t>
      </w:r>
    </w:p>
    <w:p w:rsidR="005A54FD" w:rsidRDefault="005A54FD" w:rsidP="005A54FD">
      <w:pPr>
        <w:pStyle w:val="a3"/>
        <w:numPr>
          <w:ilvl w:val="0"/>
          <w:numId w:val="32"/>
        </w:numPr>
        <w:spacing w:before="240" w:after="0" w:line="240" w:lineRule="auto"/>
        <w:ind w:left="389" w:hangingChars="162" w:hanging="3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соответствует аудио или видеозаписи беседы.</w:t>
      </w:r>
    </w:p>
    <w:p w:rsidR="00D6509E" w:rsidRDefault="00B71554" w:rsidP="005A54FD">
      <w:pPr>
        <w:pStyle w:val="a3"/>
        <w:numPr>
          <w:ilvl w:val="0"/>
          <w:numId w:val="32"/>
        </w:numPr>
        <w:spacing w:before="240" w:after="0" w:line="240" w:lineRule="auto"/>
        <w:ind w:left="389" w:hangingChars="162" w:hanging="3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</w:t>
      </w:r>
      <w:r w:rsidR="00D6509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ротокол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D65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отражены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71554" w:rsidRDefault="00B71554" w:rsidP="005A54FD">
      <w:pPr>
        <w:pStyle w:val="a3"/>
        <w:numPr>
          <w:ilvl w:val="1"/>
          <w:numId w:val="3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полные тексты высказываний интервьюера и респондента (возможно ведение записей во время беседы с пропусками места для последующей расшифровки);</w:t>
      </w:r>
    </w:p>
    <w:p w:rsidR="00B71554" w:rsidRDefault="00B71554" w:rsidP="005A54FD">
      <w:pPr>
        <w:pStyle w:val="a3"/>
        <w:numPr>
          <w:ilvl w:val="1"/>
          <w:numId w:val="3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важные для анализа невербальные реакции;</w:t>
      </w:r>
    </w:p>
    <w:p w:rsidR="00B71554" w:rsidRDefault="00B71554" w:rsidP="005A54FD">
      <w:pPr>
        <w:pStyle w:val="a3"/>
        <w:numPr>
          <w:ilvl w:val="1"/>
          <w:numId w:val="3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комментарии, сделанные при анализе результатов и рефлексии хода беседы.</w:t>
      </w:r>
    </w:p>
    <w:p w:rsidR="00B71554" w:rsidRDefault="005A54FD" w:rsidP="005A54FD">
      <w:pPr>
        <w:pStyle w:val="a3"/>
        <w:numPr>
          <w:ilvl w:val="0"/>
          <w:numId w:val="32"/>
        </w:numPr>
        <w:spacing w:before="240" w:after="0" w:line="240" w:lineRule="auto"/>
        <w:ind w:left="389" w:hangingChars="162" w:hanging="3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Структурирование записей позволяет устанавливать последовательность высказываний, соответствие между вербальными и невербальными проявлениями. По форме протокол может быть оформлен в соответствии с одним из вариантов, приведенных в лабораторной работе 2 (или его незначительной модификации). </w:t>
      </w:r>
    </w:p>
    <w:p w:rsidR="00F43591" w:rsidRDefault="00F43591" w:rsidP="00D6509E">
      <w:pPr>
        <w:pStyle w:val="a3"/>
        <w:numPr>
          <w:ilvl w:val="0"/>
          <w:numId w:val="3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B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Записи читаемы (при рукописном ведении протокола почерк является достаточно разборчивым). </w:t>
      </w:r>
    </w:p>
    <w:p w:rsidR="00F43591" w:rsidRDefault="00F43591" w:rsidP="00F43591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Требования к анализу </w:t>
      </w:r>
      <w:r w:rsidR="005A54FD">
        <w:rPr>
          <w:rFonts w:eastAsia="Times New Roman"/>
          <w:lang w:eastAsia="ar-SA"/>
        </w:rPr>
        <w:t>результатов беседы</w:t>
      </w:r>
    </w:p>
    <w:p w:rsidR="00A64EC2" w:rsidRDefault="00A64EC2" w:rsidP="005A54FD">
      <w:pPr>
        <w:pStyle w:val="a3"/>
        <w:numPr>
          <w:ilvl w:val="0"/>
          <w:numId w:val="3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включает:</w:t>
      </w:r>
    </w:p>
    <w:p w:rsidR="00A64EC2" w:rsidRDefault="00A64EC2" w:rsidP="00A64EC2">
      <w:pPr>
        <w:pStyle w:val="a3"/>
        <w:numPr>
          <w:ilvl w:val="1"/>
          <w:numId w:val="3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Характеристику особенностей поведения респондента во время беседы.</w:t>
      </w:r>
    </w:p>
    <w:p w:rsidR="00A64EC2" w:rsidRDefault="00A64EC2" w:rsidP="00A64EC2">
      <w:pPr>
        <w:pStyle w:val="a3"/>
        <w:numPr>
          <w:ilvl w:val="1"/>
          <w:numId w:val="3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респондента по каждой из шкал, используемых в беседе.</w:t>
      </w:r>
    </w:p>
    <w:p w:rsidR="00A64EC2" w:rsidRDefault="00A64EC2" w:rsidP="00A64EC2">
      <w:pPr>
        <w:pStyle w:val="a3"/>
        <w:numPr>
          <w:ilvl w:val="1"/>
          <w:numId w:val="3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Обобщающие выводы по всему материалу беседы, раскрывающие как 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целом, так и предположения о личностных особенностях респондента, связанных с постановкой целей и отношением к достижениям и неудачам. </w:t>
      </w:r>
    </w:p>
    <w:p w:rsidR="00A64EC2" w:rsidRDefault="00A64EC2" w:rsidP="005A54FD">
      <w:pPr>
        <w:pStyle w:val="a3"/>
        <w:numPr>
          <w:ilvl w:val="0"/>
          <w:numId w:val="3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содержанию выполненный анализ соответствует рекомендациям, приведенным в описании задания.</w:t>
      </w:r>
    </w:p>
    <w:p w:rsidR="008D207E" w:rsidRDefault="008D207E" w:rsidP="008D207E">
      <w:pPr>
        <w:pStyle w:val="a3"/>
        <w:numPr>
          <w:ilvl w:val="0"/>
          <w:numId w:val="3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Проанализированы все данные, полученные в ходе беседы. </w:t>
      </w:r>
    </w:p>
    <w:p w:rsidR="00A64EC2" w:rsidRPr="00A64EC2" w:rsidRDefault="00A64EC2" w:rsidP="005A54FD">
      <w:pPr>
        <w:pStyle w:val="a3"/>
        <w:numPr>
          <w:ilvl w:val="0"/>
          <w:numId w:val="3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4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Сделанные выводы обоснованы данными, приведенными в протоколе. </w:t>
      </w:r>
      <w:proofErr w:type="gramStart"/>
      <w:r w:rsidRPr="00A64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64EC2">
        <w:rPr>
          <w:rFonts w:ascii="Times New Roman" w:eastAsia="Times New Roman" w:hAnsi="Times New Roman" w:cs="Times New Roman"/>
          <w:sz w:val="24"/>
          <w:szCs w:val="24"/>
          <w:lang w:eastAsia="ar-SA"/>
        </w:rPr>
        <w:t>з текста выводов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4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понятно, в каком случае речь идет о данных, полученных в ходе беседы, в каком – об интерпретациях, сделанных на основе этих данных, автором отчета. </w:t>
      </w:r>
      <w:proofErr w:type="gramEnd"/>
    </w:p>
    <w:p w:rsidR="00F43591" w:rsidRDefault="00F43591" w:rsidP="00F43591">
      <w:pPr>
        <w:pStyle w:val="2"/>
        <w:rPr>
          <w:rFonts w:eastAsia="Times New Roman"/>
          <w:lang w:eastAsia="ar-SA"/>
        </w:rPr>
      </w:pPr>
      <w:r w:rsidRPr="00181469">
        <w:rPr>
          <w:rFonts w:eastAsia="Times New Roman"/>
          <w:lang w:eastAsia="ar-SA"/>
        </w:rPr>
        <w:t xml:space="preserve">Критерии </w:t>
      </w:r>
      <w:r>
        <w:rPr>
          <w:rFonts w:eastAsia="Times New Roman"/>
          <w:lang w:eastAsia="ar-SA"/>
        </w:rPr>
        <w:t xml:space="preserve">оценивания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2"/>
        <w:gridCol w:w="1794"/>
        <w:gridCol w:w="5091"/>
        <w:gridCol w:w="956"/>
      </w:tblGrid>
      <w:tr w:rsidR="00F43591" w:rsidRPr="008F47F9" w:rsidTr="003E48AA">
        <w:trPr>
          <w:cantSplit/>
          <w:tblHeader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91" w:rsidRPr="008F47F9" w:rsidRDefault="0022505C" w:rsidP="003E48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Критерий оценивания / </w:t>
            </w:r>
            <w:r w:rsidR="00F43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Структурный элемент отчета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91" w:rsidRPr="008F47F9" w:rsidRDefault="00F43591" w:rsidP="003E48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91" w:rsidRPr="008F47F9" w:rsidRDefault="00F43591" w:rsidP="003E48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91" w:rsidRPr="008F47F9" w:rsidRDefault="00F43591" w:rsidP="003E48A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 w:val="restart"/>
            <w:tcBorders>
              <w:top w:val="single" w:sz="4" w:space="0" w:color="auto"/>
            </w:tcBorders>
            <w:vAlign w:val="center"/>
          </w:tcPr>
          <w:p w:rsidR="00F43591" w:rsidRPr="008F47F9" w:rsidRDefault="0022505C" w:rsidP="008D207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беседы / </w:t>
            </w:r>
            <w:r w:rsidR="008D20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 (видео) запись и п</w:t>
            </w:r>
            <w:r w:rsidR="00F43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ротокол </w:t>
            </w:r>
            <w:r w:rsidR="008D20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vAlign w:val="center"/>
          </w:tcPr>
          <w:p w:rsidR="00F43591" w:rsidRPr="008F47F9" w:rsidRDefault="0022505C" w:rsidP="003E48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F43591" w:rsidRPr="008F47F9" w:rsidRDefault="008D207E" w:rsidP="0022505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беседы соответствует приведенным в задании рекомендациям, продемонстрировано умение как следовать намеченному плану беседы, так и задавать дополнительные вопросы, основываясь на получаемых ответах респондента.  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F43591" w:rsidRPr="008F47F9" w:rsidRDefault="0022505C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43591" w:rsidRPr="008F47F9" w:rsidRDefault="0022505C" w:rsidP="0022505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Допущены отдельные незначительные ошибки при ведении беседы (пропущен запланированный вопрос, в нескольких случаях не были заданы дополнительные вопросы, когда без них ответ оставался неполным и т.п.)</w:t>
            </w:r>
          </w:p>
        </w:tc>
        <w:tc>
          <w:tcPr>
            <w:tcW w:w="956" w:type="dxa"/>
            <w:vAlign w:val="center"/>
          </w:tcPr>
          <w:p w:rsidR="00F43591" w:rsidRPr="008F47F9" w:rsidRDefault="0022505C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/>
            <w:vAlign w:val="center"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43591" w:rsidRPr="008F47F9" w:rsidRDefault="0022505C" w:rsidP="0022505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Значительная часть беседы проведена с отступлениями от плана или без использования дополнительных вопросов </w:t>
            </w:r>
          </w:p>
        </w:tc>
        <w:tc>
          <w:tcPr>
            <w:tcW w:w="956" w:type="dxa"/>
            <w:vAlign w:val="center"/>
          </w:tcPr>
          <w:p w:rsidR="00F43591" w:rsidRPr="008F47F9" w:rsidRDefault="0022505C" w:rsidP="0022505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  <w:r w:rsidR="00F435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/>
            <w:vAlign w:val="center"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43591" w:rsidRPr="00C210B2" w:rsidRDefault="0022505C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проведена частично</w:t>
            </w:r>
          </w:p>
        </w:tc>
        <w:tc>
          <w:tcPr>
            <w:tcW w:w="956" w:type="dxa"/>
            <w:vAlign w:val="center"/>
          </w:tcPr>
          <w:p w:rsidR="00F43591" w:rsidRPr="008F47F9" w:rsidRDefault="00F43591" w:rsidP="0022505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/>
            <w:vAlign w:val="center"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43591" w:rsidRPr="007A61AC" w:rsidRDefault="0022505C" w:rsidP="007A61A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беседы не предоставлена</w:t>
            </w:r>
            <w:r w:rsidR="007A6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:rsidR="00F43591" w:rsidRPr="008F47F9" w:rsidRDefault="00F43591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13F39" w:rsidRPr="008F47F9" w:rsidTr="003E48AA">
        <w:trPr>
          <w:cantSplit/>
        </w:trPr>
        <w:tc>
          <w:tcPr>
            <w:tcW w:w="2012" w:type="dxa"/>
            <w:vMerge w:val="restart"/>
            <w:vAlign w:val="center"/>
          </w:tcPr>
          <w:p w:rsidR="00F13F39" w:rsidRDefault="00F13F39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протокола (расшифровки) беседы / Аудио (видео) запись и протокол беседы</w:t>
            </w:r>
          </w:p>
        </w:tc>
        <w:tc>
          <w:tcPr>
            <w:tcW w:w="1794" w:type="dxa"/>
            <w:vMerge w:val="restart"/>
            <w:vAlign w:val="center"/>
          </w:tcPr>
          <w:p w:rsidR="00F13F39" w:rsidRDefault="00F13F39" w:rsidP="003E48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91" w:type="dxa"/>
          </w:tcPr>
          <w:p w:rsidR="00F13F39" w:rsidRDefault="00F13F39" w:rsidP="0022505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Расшифровка соответствует как записи, так приведенным выше требованиям к протоколу</w:t>
            </w:r>
          </w:p>
        </w:tc>
        <w:tc>
          <w:tcPr>
            <w:tcW w:w="956" w:type="dxa"/>
            <w:vAlign w:val="center"/>
          </w:tcPr>
          <w:p w:rsidR="00F13F39" w:rsidRDefault="00F13F39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13F39" w:rsidRPr="008F47F9" w:rsidTr="003E48AA">
        <w:trPr>
          <w:cantSplit/>
        </w:trPr>
        <w:tc>
          <w:tcPr>
            <w:tcW w:w="2012" w:type="dxa"/>
            <w:vMerge/>
            <w:vAlign w:val="center"/>
          </w:tcPr>
          <w:p w:rsidR="00F13F39" w:rsidRDefault="00F13F39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F13F39" w:rsidRDefault="00F13F39" w:rsidP="003E48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13F39" w:rsidRDefault="00F13F39" w:rsidP="00F13F3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Расшифровка в целом соответствует записи, но при оформлении допущены отдельные неточности</w:t>
            </w:r>
          </w:p>
        </w:tc>
        <w:tc>
          <w:tcPr>
            <w:tcW w:w="956" w:type="dxa"/>
            <w:vAlign w:val="center"/>
          </w:tcPr>
          <w:p w:rsidR="00F13F39" w:rsidRDefault="00F13F39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13F39" w:rsidRPr="008F47F9" w:rsidTr="003E48AA">
        <w:trPr>
          <w:cantSplit/>
        </w:trPr>
        <w:tc>
          <w:tcPr>
            <w:tcW w:w="2012" w:type="dxa"/>
            <w:vMerge/>
            <w:vAlign w:val="center"/>
          </w:tcPr>
          <w:p w:rsidR="00F13F39" w:rsidRDefault="00F13F39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F13F39" w:rsidRDefault="00F13F39" w:rsidP="003E48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13F39" w:rsidRDefault="00F13F39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расшифровке допущены существенные пробелы, отступления от требований, которые вносят искажение в полученные данные</w:t>
            </w:r>
          </w:p>
        </w:tc>
        <w:tc>
          <w:tcPr>
            <w:tcW w:w="956" w:type="dxa"/>
            <w:vAlign w:val="center"/>
          </w:tcPr>
          <w:p w:rsidR="00F13F39" w:rsidRDefault="00F13F39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</w:tr>
      <w:tr w:rsidR="00F13F39" w:rsidRPr="008F47F9" w:rsidTr="003E48AA">
        <w:trPr>
          <w:cantSplit/>
        </w:trPr>
        <w:tc>
          <w:tcPr>
            <w:tcW w:w="2012" w:type="dxa"/>
            <w:vMerge/>
            <w:vAlign w:val="center"/>
          </w:tcPr>
          <w:p w:rsidR="00F13F39" w:rsidRDefault="00F13F39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  <w:vAlign w:val="center"/>
          </w:tcPr>
          <w:p w:rsidR="00F13F39" w:rsidRDefault="00F13F39" w:rsidP="003E48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13F39" w:rsidRDefault="00F13F39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Расшифровка и/или запись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представлены</w:t>
            </w:r>
            <w:proofErr w:type="gramEnd"/>
          </w:p>
        </w:tc>
        <w:tc>
          <w:tcPr>
            <w:tcW w:w="956" w:type="dxa"/>
            <w:vAlign w:val="center"/>
          </w:tcPr>
          <w:p w:rsidR="00F13F39" w:rsidRDefault="00F13F39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 w:val="restart"/>
            <w:vAlign w:val="center"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 беседы</w:t>
            </w:r>
          </w:p>
        </w:tc>
        <w:tc>
          <w:tcPr>
            <w:tcW w:w="1794" w:type="dxa"/>
            <w:vMerge w:val="restart"/>
            <w:vAlign w:val="center"/>
          </w:tcPr>
          <w:p w:rsidR="00F43591" w:rsidRPr="008F47F9" w:rsidRDefault="00F13F39" w:rsidP="003E48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91" w:type="dxa"/>
          </w:tcPr>
          <w:p w:rsidR="00F43591" w:rsidRPr="008F47F9" w:rsidRDefault="00F43591" w:rsidP="00F13F3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в полной мере соответствует приведенным выше требованиям</w:t>
            </w:r>
          </w:p>
        </w:tc>
        <w:tc>
          <w:tcPr>
            <w:tcW w:w="956" w:type="dxa"/>
            <w:vAlign w:val="center"/>
          </w:tcPr>
          <w:p w:rsidR="00F43591" w:rsidRPr="008F47F9" w:rsidRDefault="00F13F39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43591" w:rsidRPr="008F47F9" w:rsidRDefault="00F43591" w:rsidP="00F13F3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незначительные отступления от требований (</w:t>
            </w:r>
            <w:r w:rsidR="00F13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пропущены некоторые пункты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недостаточно обоснованные выводы и т.п.)</w:t>
            </w:r>
            <w:r w:rsidR="007A6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6" w:type="dxa"/>
            <w:vAlign w:val="center"/>
          </w:tcPr>
          <w:p w:rsidR="00F43591" w:rsidRPr="008F47F9" w:rsidRDefault="00F13F39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43591" w:rsidRPr="008F47F9" w:rsidRDefault="00F43591" w:rsidP="007A61A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выполнен поверхностно: не </w:t>
            </w:r>
            <w:r w:rsidR="00F13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раскрыта значительная часть вопросов для анализа, заданных в описании задания</w:t>
            </w:r>
            <w:r w:rsidR="007A6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обоснован</w:t>
            </w:r>
            <w:r w:rsidR="007A6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56" w:type="dxa"/>
            <w:vAlign w:val="center"/>
          </w:tcPr>
          <w:p w:rsidR="00F43591" w:rsidRPr="008F47F9" w:rsidRDefault="00F13F39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43591" w:rsidRPr="008F47F9" w:rsidRDefault="00F43591" w:rsidP="007A61A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Представлены отдельные фрагменты анализа </w:t>
            </w:r>
          </w:p>
        </w:tc>
        <w:tc>
          <w:tcPr>
            <w:tcW w:w="956" w:type="dxa"/>
            <w:vAlign w:val="center"/>
          </w:tcPr>
          <w:p w:rsidR="00F43591" w:rsidRPr="008F47F9" w:rsidRDefault="007A61AC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43591" w:rsidRPr="008F47F9" w:rsidTr="003E48AA">
        <w:trPr>
          <w:cantSplit/>
        </w:trPr>
        <w:tc>
          <w:tcPr>
            <w:tcW w:w="2012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F43591" w:rsidRPr="008F47F9" w:rsidRDefault="00F43591" w:rsidP="003E48A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F43591" w:rsidRPr="008F47F9" w:rsidRDefault="00F43591" w:rsidP="007A61A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не представлен или представленные фрагменты полностью не соответствуют заданию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:rsidR="00F43591" w:rsidRPr="008F47F9" w:rsidRDefault="00F43591" w:rsidP="003E48AA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A61AC" w:rsidRPr="008F47F9" w:rsidTr="007A61AC">
        <w:tc>
          <w:tcPr>
            <w:tcW w:w="2012" w:type="dxa"/>
            <w:vMerge w:val="restart"/>
            <w:vAlign w:val="center"/>
          </w:tcPr>
          <w:p w:rsidR="007A61AC" w:rsidRPr="008F47F9" w:rsidRDefault="007A61AC" w:rsidP="007A61A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Рефлексивный отзыв о проведенной работе</w:t>
            </w:r>
          </w:p>
        </w:tc>
        <w:tc>
          <w:tcPr>
            <w:tcW w:w="1794" w:type="dxa"/>
            <w:vMerge w:val="restart"/>
            <w:vAlign w:val="center"/>
          </w:tcPr>
          <w:p w:rsidR="007A61AC" w:rsidRPr="008F47F9" w:rsidRDefault="007A61AC" w:rsidP="007A61A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91" w:type="dxa"/>
          </w:tcPr>
          <w:p w:rsidR="007A61AC" w:rsidRPr="008F47F9" w:rsidRDefault="007A61AC" w:rsidP="007A61A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охватывает все отмеченные пункты, согласован с ходом работы и остальными частями отчета, содержит выводы, способствующие осознанию и совершенствованию своих умений ведения беседы</w:t>
            </w:r>
          </w:p>
        </w:tc>
        <w:tc>
          <w:tcPr>
            <w:tcW w:w="956" w:type="dxa"/>
          </w:tcPr>
          <w:p w:rsidR="007A61AC" w:rsidRPr="008F47F9" w:rsidRDefault="007A61AC" w:rsidP="00374FE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A61AC" w:rsidRPr="008F47F9" w:rsidTr="007A61AC">
        <w:tc>
          <w:tcPr>
            <w:tcW w:w="2012" w:type="dxa"/>
            <w:vMerge/>
          </w:tcPr>
          <w:p w:rsidR="007A61AC" w:rsidRPr="008F47F9" w:rsidRDefault="007A61AC" w:rsidP="00374FE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7A61AC" w:rsidRPr="008F47F9" w:rsidRDefault="007A61AC" w:rsidP="00374FE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7A61AC" w:rsidRPr="008F47F9" w:rsidRDefault="007A61AC" w:rsidP="00374FE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охватывает не менее 2-х из отмеченных пунктов, отдельные сделанные выводы могут способствовать осознанию и совершенствованию своих умений ведения беседы</w:t>
            </w:r>
          </w:p>
        </w:tc>
        <w:tc>
          <w:tcPr>
            <w:tcW w:w="956" w:type="dxa"/>
          </w:tcPr>
          <w:p w:rsidR="007A61AC" w:rsidRPr="008F47F9" w:rsidRDefault="007A61AC" w:rsidP="00374FE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</w:tr>
      <w:tr w:rsidR="007A61AC" w:rsidRPr="008F47F9" w:rsidTr="007A61AC">
        <w:tc>
          <w:tcPr>
            <w:tcW w:w="2012" w:type="dxa"/>
            <w:vMerge/>
          </w:tcPr>
          <w:p w:rsidR="007A61AC" w:rsidRPr="008F47F9" w:rsidRDefault="007A61AC" w:rsidP="00374FE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7A61AC" w:rsidRPr="008F47F9" w:rsidRDefault="007A61AC" w:rsidP="00374FE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7A61AC" w:rsidRPr="008F47F9" w:rsidRDefault="007A61AC" w:rsidP="00374FE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составлен фрагментарно и формально</w:t>
            </w:r>
          </w:p>
        </w:tc>
        <w:tc>
          <w:tcPr>
            <w:tcW w:w="956" w:type="dxa"/>
          </w:tcPr>
          <w:p w:rsidR="007A61AC" w:rsidRPr="008F47F9" w:rsidRDefault="007A61AC" w:rsidP="00374FE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A61AC" w:rsidRPr="008F47F9" w:rsidTr="007A61AC">
        <w:tc>
          <w:tcPr>
            <w:tcW w:w="2012" w:type="dxa"/>
            <w:vMerge/>
          </w:tcPr>
          <w:p w:rsidR="007A61AC" w:rsidRPr="008F47F9" w:rsidRDefault="007A61AC" w:rsidP="00374FE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vMerge/>
          </w:tcPr>
          <w:p w:rsidR="007A61AC" w:rsidRPr="008F47F9" w:rsidRDefault="007A61AC" w:rsidP="00374FE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</w:tcPr>
          <w:p w:rsidR="007A61AC" w:rsidRPr="00C574B4" w:rsidRDefault="007A61AC" w:rsidP="00374FE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не представлен или представленные фрагменты полностью не соответствуют заданию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выявлены совпадения с работами других студентов</w:t>
            </w:r>
          </w:p>
        </w:tc>
        <w:tc>
          <w:tcPr>
            <w:tcW w:w="956" w:type="dxa"/>
          </w:tcPr>
          <w:p w:rsidR="007A61AC" w:rsidRPr="008F47F9" w:rsidRDefault="007A61AC" w:rsidP="00374FE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A61AC" w:rsidRPr="008F47F9" w:rsidTr="007A61AC">
        <w:tc>
          <w:tcPr>
            <w:tcW w:w="2012" w:type="dxa"/>
          </w:tcPr>
          <w:p w:rsidR="007A61AC" w:rsidRPr="008F47F9" w:rsidRDefault="007A61AC" w:rsidP="00374FE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94" w:type="dxa"/>
          </w:tcPr>
          <w:p w:rsidR="007A61AC" w:rsidRPr="008F47F9" w:rsidRDefault="007A61AC" w:rsidP="00374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091" w:type="dxa"/>
          </w:tcPr>
          <w:p w:rsidR="007A61AC" w:rsidRPr="008F47F9" w:rsidRDefault="007A61AC" w:rsidP="00374FE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7A61AC" w:rsidRPr="008F47F9" w:rsidRDefault="007A61AC" w:rsidP="00374FE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61AC" w:rsidRPr="007A61AC" w:rsidRDefault="007A61AC" w:rsidP="007A61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беседы должно осуществляться студентом самостоятельно. В противном случае отчет по работе не может быть принят. </w:t>
      </w:r>
    </w:p>
    <w:p w:rsidR="00F43591" w:rsidRPr="00B67015" w:rsidRDefault="00F43591" w:rsidP="00F43591">
      <w:pPr>
        <w:pStyle w:val="2"/>
        <w:rPr>
          <w:rFonts w:eastAsia="Times New Roman"/>
          <w:lang w:eastAsia="ar-SA"/>
        </w:rPr>
      </w:pPr>
      <w:r w:rsidRPr="00B67015">
        <w:rPr>
          <w:rFonts w:eastAsia="Times New Roman"/>
          <w:lang w:eastAsia="ar-SA"/>
        </w:rPr>
        <w:t>Литература</w:t>
      </w:r>
    </w:p>
    <w:p w:rsidR="00E307D7" w:rsidRPr="00B67015" w:rsidRDefault="00E307D7" w:rsidP="007A61A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Гарусев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Основные методы сбора данных в психологии [Электронный ресурс]: учебное пособие/ А.В. </w:t>
      </w: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Гарусев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Е.М. </w:t>
      </w: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Дубовская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В.Е. Дубровский— </w:t>
      </w:r>
      <w:proofErr w:type="gram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Эл</w:t>
      </w:r>
      <w:proofErr w:type="gram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ектрон. текстовые данные.— М.: Аспект Пресс, 2012.— 158 c.— Режим доступа: http://www.iprbookshop.ru/8872.html.— ЭБС «</w:t>
      </w:r>
      <w:proofErr w:type="spellStart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IPRbooks</w:t>
      </w:r>
      <w:proofErr w:type="spellEnd"/>
      <w:r w:rsidRPr="00B6701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07D7" w:rsidRDefault="00E307D7" w:rsidP="006D1EBF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Квале</w:t>
      </w:r>
      <w:proofErr w:type="spellEnd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Исследовательское интервью. М.: Смысл, 2003.</w:t>
      </w:r>
    </w:p>
    <w:p w:rsidR="00E307D7" w:rsidRDefault="00E307D7" w:rsidP="007A61AC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Линде Н.Д. Психологическое консультирование. Теория и практика (2-е издание) [Электронный ресурс]</w:t>
      </w:r>
      <w:proofErr w:type="gramStart"/>
      <w:r w:rsidRP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студентов вузов / Н.Д. Линде. — Электрон</w:t>
      </w:r>
      <w:proofErr w:type="gramStart"/>
      <w:r w:rsidRP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>екстовые данные. — М.</w:t>
      </w:r>
      <w:proofErr w:type="gramStart"/>
      <w:r w:rsidRP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7A6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Аспект Пресс, 2015. — 272 c. — 978-5-7567-0696-3. — Режим доступа: </w:t>
      </w:r>
      <w:hyperlink r:id="rId10" w:history="1">
        <w:r w:rsidRPr="00DD2A4C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http://www.iprbookshop.ru/57000.html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07D7" w:rsidRDefault="00E307D7" w:rsidP="00E117B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7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Метод беседы в психологии /Редактор-составитель А.М. </w:t>
      </w:r>
      <w:proofErr w:type="spellStart"/>
      <w:r w:rsidRPr="00E117BB">
        <w:rPr>
          <w:rFonts w:ascii="Times New Roman" w:eastAsia="Times New Roman" w:hAnsi="Times New Roman" w:cs="Times New Roman"/>
          <w:sz w:val="24"/>
          <w:szCs w:val="24"/>
          <w:lang w:eastAsia="ar-SA"/>
        </w:rPr>
        <w:t>Айламазян</w:t>
      </w:r>
      <w:proofErr w:type="spellEnd"/>
      <w:r w:rsidRPr="00E117BB">
        <w:rPr>
          <w:rFonts w:ascii="Times New Roman" w:eastAsia="Times New Roman" w:hAnsi="Times New Roman" w:cs="Times New Roman"/>
          <w:sz w:val="24"/>
          <w:szCs w:val="24"/>
          <w:lang w:eastAsia="ar-SA"/>
        </w:rPr>
        <w:t>. М.: Смысл, 1999. 222 с.</w:t>
      </w:r>
    </w:p>
    <w:p w:rsidR="00E307D7" w:rsidRPr="006D1EBF" w:rsidRDefault="00E307D7" w:rsidP="006D1EBF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Феннето</w:t>
      </w:r>
      <w:proofErr w:type="spellEnd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Э. Интервью и опросник: формы, процедуры, результаты. СПб</w:t>
      </w:r>
      <w:proofErr w:type="gramStart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Питер, 2003.</w:t>
      </w:r>
    </w:p>
    <w:p w:rsidR="00E307D7" w:rsidRDefault="00E307D7" w:rsidP="006D1EBF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>Эденборо</w:t>
      </w:r>
      <w:proofErr w:type="spellEnd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 Практическая психометрия. Эффективное интервьюирование. СПб</w:t>
      </w:r>
      <w:proofErr w:type="gramStart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gramEnd"/>
      <w:r w:rsidRPr="006D1EB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Питер, 2003</w:t>
      </w:r>
    </w:p>
    <w:p w:rsidR="00903E51" w:rsidRDefault="00903E51" w:rsidP="00903E51">
      <w:pPr>
        <w:pStyle w:val="1"/>
      </w:pPr>
      <w:r w:rsidRPr="00F95A72">
        <w:t>Тест</w:t>
      </w:r>
      <w:r>
        <w:t xml:space="preserve"> (до 10 баллов)</w:t>
      </w:r>
    </w:p>
    <w:p w:rsidR="00903E51" w:rsidRDefault="00903E51" w:rsidP="00903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зависимости от организационных условий тестирование может проводиться через сайт «Курсы» образовательной сети ВГСПУ или в бланковой форме. Для подготовки к тестированию рекомендуется повторить содержание приведенных в спецификации тем.</w:t>
      </w:r>
    </w:p>
    <w:p w:rsidR="00EB12BB" w:rsidRDefault="00EB12BB" w:rsidP="00EB12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 теста приведена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12"/>
        <w:gridCol w:w="1867"/>
        <w:gridCol w:w="1513"/>
        <w:gridCol w:w="1134"/>
      </w:tblGrid>
      <w:tr w:rsidR="00EB12BB" w:rsidRPr="00B4022E" w:rsidTr="00E86D96">
        <w:tc>
          <w:tcPr>
            <w:tcW w:w="817" w:type="dxa"/>
            <w:vAlign w:val="center"/>
          </w:tcPr>
          <w:p w:rsidR="00EB12BB" w:rsidRPr="00B4022E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22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512" w:type="dxa"/>
            <w:vAlign w:val="center"/>
          </w:tcPr>
          <w:p w:rsidR="00EB12BB" w:rsidRPr="00B4022E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867" w:type="dxa"/>
            <w:vAlign w:val="center"/>
          </w:tcPr>
          <w:p w:rsidR="00EB12BB" w:rsidRPr="00B4022E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22E">
              <w:rPr>
                <w:rFonts w:ascii="Times New Roman" w:hAnsi="Times New Roman" w:cs="Times New Roman"/>
                <w:sz w:val="24"/>
              </w:rPr>
              <w:t>Тип задания</w:t>
            </w:r>
          </w:p>
        </w:tc>
        <w:tc>
          <w:tcPr>
            <w:tcW w:w="1513" w:type="dxa"/>
            <w:vAlign w:val="center"/>
          </w:tcPr>
          <w:p w:rsidR="00EB12BB" w:rsidRPr="00B4022E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 задания</w:t>
            </w:r>
          </w:p>
        </w:tc>
        <w:tc>
          <w:tcPr>
            <w:tcW w:w="1134" w:type="dxa"/>
            <w:vAlign w:val="center"/>
          </w:tcPr>
          <w:p w:rsidR="00EB12BB" w:rsidRPr="00B4022E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22E">
              <w:rPr>
                <w:rFonts w:ascii="Times New Roman" w:hAnsi="Times New Roman" w:cs="Times New Roman"/>
                <w:sz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</w:rPr>
              <w:t xml:space="preserve"> тест.</w:t>
            </w:r>
          </w:p>
        </w:tc>
      </w:tr>
      <w:tr w:rsidR="00EB12BB" w:rsidRPr="00B4022E" w:rsidTr="00E86D96">
        <w:tc>
          <w:tcPr>
            <w:tcW w:w="817" w:type="dxa"/>
            <w:vAlign w:val="center"/>
          </w:tcPr>
          <w:p w:rsidR="00EB12BB" w:rsidRPr="007A31A7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4512" w:type="dxa"/>
            <w:vAlign w:val="center"/>
          </w:tcPr>
          <w:p w:rsidR="00EB12BB" w:rsidRPr="00B4022E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1867" w:type="dxa"/>
            <w:vAlign w:val="center"/>
          </w:tcPr>
          <w:p w:rsidR="00EB12BB" w:rsidRPr="00B4022E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множественный выбор</w:t>
            </w:r>
          </w:p>
        </w:tc>
        <w:tc>
          <w:tcPr>
            <w:tcW w:w="1513" w:type="dxa"/>
            <w:vAlign w:val="center"/>
          </w:tcPr>
          <w:p w:rsidR="00EB12BB" w:rsidRPr="00B4022E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знание</w:t>
            </w:r>
          </w:p>
        </w:tc>
        <w:tc>
          <w:tcPr>
            <w:tcW w:w="1134" w:type="dxa"/>
            <w:vAlign w:val="center"/>
          </w:tcPr>
          <w:p w:rsidR="00EB12BB" w:rsidRPr="00B4022E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х 3 =3</w:t>
            </w:r>
          </w:p>
        </w:tc>
      </w:tr>
      <w:tr w:rsidR="00EB12BB" w:rsidRPr="00B4022E" w:rsidTr="00E86D96">
        <w:tc>
          <w:tcPr>
            <w:tcW w:w="817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12" w:type="dxa"/>
            <w:vAlign w:val="center"/>
          </w:tcPr>
          <w:p w:rsidR="00EB12BB" w:rsidRPr="007A31A7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  <w:tc>
          <w:tcPr>
            <w:tcW w:w="1867" w:type="dxa"/>
            <w:vAlign w:val="center"/>
          </w:tcPr>
          <w:p w:rsidR="00EB12BB" w:rsidRPr="00B4022E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множественный выбор</w:t>
            </w:r>
          </w:p>
        </w:tc>
        <w:tc>
          <w:tcPr>
            <w:tcW w:w="1513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умение</w:t>
            </w:r>
          </w:p>
        </w:tc>
        <w:tc>
          <w:tcPr>
            <w:tcW w:w="1134" w:type="dxa"/>
            <w:vAlign w:val="center"/>
          </w:tcPr>
          <w:p w:rsidR="00EB12BB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12BB" w:rsidRPr="00B4022E" w:rsidTr="00E86D96">
        <w:tc>
          <w:tcPr>
            <w:tcW w:w="817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4512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867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одного варианта</w:t>
            </w:r>
          </w:p>
        </w:tc>
        <w:tc>
          <w:tcPr>
            <w:tcW w:w="1513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знание</w:t>
            </w:r>
          </w:p>
        </w:tc>
        <w:tc>
          <w:tcPr>
            <w:tcW w:w="1134" w:type="dxa"/>
            <w:vAlign w:val="center"/>
          </w:tcPr>
          <w:p w:rsidR="00EB12BB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х 3 =3</w:t>
            </w:r>
          </w:p>
        </w:tc>
      </w:tr>
      <w:tr w:rsidR="00EB12BB" w:rsidRPr="00B4022E" w:rsidTr="00E86D96">
        <w:tc>
          <w:tcPr>
            <w:tcW w:w="817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4512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867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множественный выбор</w:t>
            </w:r>
          </w:p>
        </w:tc>
        <w:tc>
          <w:tcPr>
            <w:tcW w:w="1513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знание</w:t>
            </w:r>
          </w:p>
        </w:tc>
        <w:tc>
          <w:tcPr>
            <w:tcW w:w="1134" w:type="dxa"/>
            <w:vAlign w:val="center"/>
          </w:tcPr>
          <w:p w:rsidR="00EB12BB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х 2 =2</w:t>
            </w:r>
          </w:p>
        </w:tc>
      </w:tr>
      <w:tr w:rsidR="00EB12BB" w:rsidRPr="00B4022E" w:rsidTr="00E86D96">
        <w:tc>
          <w:tcPr>
            <w:tcW w:w="817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2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67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EB12BB" w:rsidRDefault="00EB12BB" w:rsidP="00E86D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12BB" w:rsidRDefault="00EB12BB" w:rsidP="00E8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EB12BB" w:rsidRPr="00E117BB" w:rsidRDefault="00EB12BB" w:rsidP="00EB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17BB" w:rsidRDefault="00EB12BB" w:rsidP="00EB12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Полученные тестовые баллы непосредственно учитываются в рейтинговой системе.</w:t>
      </w:r>
    </w:p>
    <w:p w:rsidR="003210C3" w:rsidRDefault="003210C3" w:rsidP="003210C3">
      <w:pPr>
        <w:pStyle w:val="1"/>
      </w:pPr>
      <w:r>
        <w:t>Зачет</w:t>
      </w:r>
    </w:p>
    <w:p w:rsidR="003210C3" w:rsidRDefault="003210C3" w:rsidP="003210C3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Зачет проводится в форме устного или письменного опроса. В рамках зачета студенту необходимо ответить на один вопрос, случайным образом выбранный из приведенного ниже списка.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 xml:space="preserve">Наблюдение в исследовательской и практической деятельности психолога.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 xml:space="preserve">Виды наблюдения в психологии: стандартизованное, лабораторное, полевое, включенное, </w:t>
      </w:r>
      <w:proofErr w:type="spellStart"/>
      <w:r w:rsidRPr="00E307D7">
        <w:rPr>
          <w:rFonts w:ascii="Times New Roman" w:hAnsi="Times New Roman" w:cs="Times New Roman"/>
          <w:sz w:val="24"/>
        </w:rPr>
        <w:t>невключенное</w:t>
      </w:r>
      <w:proofErr w:type="spellEnd"/>
      <w:r w:rsidRPr="00E307D7">
        <w:rPr>
          <w:rFonts w:ascii="Times New Roman" w:hAnsi="Times New Roman" w:cs="Times New Roman"/>
          <w:sz w:val="24"/>
        </w:rPr>
        <w:t xml:space="preserve">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proofErr w:type="spellStart"/>
      <w:r w:rsidRPr="00E307D7">
        <w:rPr>
          <w:rFonts w:ascii="Times New Roman" w:hAnsi="Times New Roman" w:cs="Times New Roman"/>
          <w:sz w:val="24"/>
        </w:rPr>
        <w:t>Нестандартизованное</w:t>
      </w:r>
      <w:proofErr w:type="spellEnd"/>
      <w:r w:rsidRPr="00E307D7">
        <w:rPr>
          <w:rFonts w:ascii="Times New Roman" w:hAnsi="Times New Roman" w:cs="Times New Roman"/>
          <w:sz w:val="24"/>
        </w:rPr>
        <w:t xml:space="preserve"> наблюдение. Единица наблюдения. Поведенческие проявления</w:t>
      </w:r>
      <w:r w:rsidRPr="00E307D7">
        <w:rPr>
          <w:rFonts w:ascii="Times New Roman" w:hAnsi="Times New Roman" w:cs="Times New Roman"/>
          <w:sz w:val="24"/>
        </w:rPr>
        <w:t xml:space="preserve"> и л</w:t>
      </w:r>
      <w:r w:rsidRPr="00E307D7">
        <w:rPr>
          <w:rFonts w:ascii="Times New Roman" w:hAnsi="Times New Roman" w:cs="Times New Roman"/>
          <w:sz w:val="24"/>
        </w:rPr>
        <w:t>инии наблюдения за поведением</w:t>
      </w:r>
      <w:r w:rsidRPr="00E307D7">
        <w:rPr>
          <w:rFonts w:ascii="Times New Roman" w:hAnsi="Times New Roman" w:cs="Times New Roman"/>
          <w:sz w:val="24"/>
        </w:rPr>
        <w:t>.</w:t>
      </w:r>
      <w:r w:rsidRPr="00E307D7">
        <w:rPr>
          <w:rFonts w:ascii="Times New Roman" w:hAnsi="Times New Roman" w:cs="Times New Roman"/>
          <w:sz w:val="24"/>
        </w:rPr>
        <w:t xml:space="preserve">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 xml:space="preserve">Требования к </w:t>
      </w:r>
      <w:r w:rsidRPr="00E307D7">
        <w:rPr>
          <w:rFonts w:ascii="Times New Roman" w:hAnsi="Times New Roman" w:cs="Times New Roman"/>
          <w:sz w:val="24"/>
        </w:rPr>
        <w:t>ведени</w:t>
      </w:r>
      <w:r w:rsidRPr="00E307D7">
        <w:rPr>
          <w:rFonts w:ascii="Times New Roman" w:hAnsi="Times New Roman" w:cs="Times New Roman"/>
          <w:sz w:val="24"/>
        </w:rPr>
        <w:t>ю</w:t>
      </w:r>
      <w:r w:rsidRPr="00E307D7">
        <w:rPr>
          <w:rFonts w:ascii="Times New Roman" w:hAnsi="Times New Roman" w:cs="Times New Roman"/>
          <w:sz w:val="24"/>
        </w:rPr>
        <w:t>, обра</w:t>
      </w:r>
      <w:r w:rsidRPr="00E307D7">
        <w:rPr>
          <w:rFonts w:ascii="Times New Roman" w:hAnsi="Times New Roman" w:cs="Times New Roman"/>
          <w:sz w:val="24"/>
        </w:rPr>
        <w:t>ботке и интерпретации протокола наблюдения</w:t>
      </w:r>
      <w:r w:rsidRPr="00E307D7">
        <w:rPr>
          <w:rFonts w:ascii="Times New Roman" w:hAnsi="Times New Roman" w:cs="Times New Roman"/>
          <w:sz w:val="24"/>
        </w:rPr>
        <w:t xml:space="preserve">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 xml:space="preserve">Требования к </w:t>
      </w:r>
      <w:r w:rsidRPr="00E307D7">
        <w:rPr>
          <w:rFonts w:ascii="Times New Roman" w:hAnsi="Times New Roman" w:cs="Times New Roman"/>
          <w:sz w:val="24"/>
        </w:rPr>
        <w:t>создани</w:t>
      </w:r>
      <w:r w:rsidRPr="00E307D7">
        <w:rPr>
          <w:rFonts w:ascii="Times New Roman" w:hAnsi="Times New Roman" w:cs="Times New Roman"/>
          <w:sz w:val="24"/>
        </w:rPr>
        <w:t>ю</w:t>
      </w:r>
      <w:r w:rsidRPr="00E307D7">
        <w:rPr>
          <w:rFonts w:ascii="Times New Roman" w:hAnsi="Times New Roman" w:cs="Times New Roman"/>
          <w:sz w:val="24"/>
        </w:rPr>
        <w:t xml:space="preserve"> психологического и поведенческого портретов личности на основе наблюдения.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 xml:space="preserve">Разработка программ наблюдения в различной степенью категоризации наблюдаемых единиц поведения и взаимодействия.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>Качественный и количественный анализ результатов наблюдения.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>Способы повышения достоверности и объективности результатов наблюдения.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>Пути развития навыков наблюдения в обучении и практической деятельности психолога.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 xml:space="preserve">Взаимодействие психолога-консультанта и клиента как материал для наблюдения.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 xml:space="preserve">Беседа </w:t>
      </w:r>
      <w:r w:rsidRPr="00E307D7">
        <w:rPr>
          <w:rFonts w:ascii="Times New Roman" w:hAnsi="Times New Roman" w:cs="Times New Roman"/>
          <w:sz w:val="24"/>
        </w:rPr>
        <w:t xml:space="preserve">в исследовательской и практической деятельности психолога.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 xml:space="preserve">Приемы ведения беседы консультантом: вербальные и невербальные проявления.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lastRenderedPageBreak/>
        <w:t>Виды беседы в психологии: стандартизированная, частично стандартизированная, свободная</w:t>
      </w:r>
      <w:r w:rsidRPr="00E307D7">
        <w:rPr>
          <w:rFonts w:ascii="Times New Roman" w:hAnsi="Times New Roman" w:cs="Times New Roman"/>
          <w:sz w:val="24"/>
        </w:rPr>
        <w:t>.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>Особенности</w:t>
      </w:r>
      <w:r w:rsidRPr="00E307D7">
        <w:rPr>
          <w:rFonts w:ascii="Times New Roman" w:hAnsi="Times New Roman" w:cs="Times New Roman"/>
          <w:sz w:val="24"/>
        </w:rPr>
        <w:t xml:space="preserve"> беседы в зависимости от типа ее целей: исследовательские, диагностические, консультационные беседы.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>Планирование частично стандартизованной беседы в соответствии с поставленной целью</w:t>
      </w:r>
      <w:r w:rsidRPr="00E307D7">
        <w:rPr>
          <w:rFonts w:ascii="Times New Roman" w:hAnsi="Times New Roman" w:cs="Times New Roman"/>
          <w:sz w:val="24"/>
        </w:rPr>
        <w:t>.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>Использование различных средств фиксации данных при проведении беседы</w:t>
      </w:r>
      <w:r w:rsidRPr="00E307D7">
        <w:rPr>
          <w:rFonts w:ascii="Times New Roman" w:hAnsi="Times New Roman" w:cs="Times New Roman"/>
          <w:sz w:val="24"/>
        </w:rPr>
        <w:t>.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>Задачи основных этапов в проведении беседы и средства их реализации</w:t>
      </w:r>
      <w:r w:rsidRPr="00E307D7">
        <w:rPr>
          <w:rFonts w:ascii="Times New Roman" w:hAnsi="Times New Roman" w:cs="Times New Roman"/>
          <w:sz w:val="24"/>
        </w:rPr>
        <w:t>.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>Виды вопросов и особенности их применения в беседе.</w:t>
      </w:r>
    </w:p>
    <w:p w:rsidR="00E307D7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 xml:space="preserve">Анализ </w:t>
      </w:r>
      <w:r w:rsidR="00E307D7" w:rsidRPr="00E307D7">
        <w:rPr>
          <w:rFonts w:ascii="Times New Roman" w:hAnsi="Times New Roman" w:cs="Times New Roman"/>
          <w:sz w:val="24"/>
        </w:rPr>
        <w:t xml:space="preserve">и интерпретация </w:t>
      </w:r>
      <w:r w:rsidRPr="00E307D7">
        <w:rPr>
          <w:rFonts w:ascii="Times New Roman" w:hAnsi="Times New Roman" w:cs="Times New Roman"/>
          <w:sz w:val="24"/>
        </w:rPr>
        <w:t xml:space="preserve">полученных </w:t>
      </w:r>
      <w:r w:rsidR="00E307D7" w:rsidRPr="00E307D7">
        <w:rPr>
          <w:rFonts w:ascii="Times New Roman" w:hAnsi="Times New Roman" w:cs="Times New Roman"/>
          <w:sz w:val="24"/>
        </w:rPr>
        <w:t xml:space="preserve">в ходе беседы </w:t>
      </w:r>
      <w:r w:rsidRPr="00E307D7">
        <w:rPr>
          <w:rFonts w:ascii="Times New Roman" w:hAnsi="Times New Roman" w:cs="Times New Roman"/>
          <w:sz w:val="24"/>
        </w:rPr>
        <w:t xml:space="preserve">данных. </w:t>
      </w:r>
    </w:p>
    <w:p w:rsidR="006D1EBF" w:rsidRPr="00E307D7" w:rsidRDefault="006D1EBF" w:rsidP="00E307D7">
      <w:pPr>
        <w:pStyle w:val="a3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</w:rPr>
      </w:pPr>
      <w:r w:rsidRPr="00E307D7">
        <w:rPr>
          <w:rFonts w:ascii="Times New Roman" w:hAnsi="Times New Roman" w:cs="Times New Roman"/>
          <w:sz w:val="24"/>
        </w:rPr>
        <w:t>Развитие умений, обеспечивающих компетентность психолога в проведении беседы.</w:t>
      </w:r>
    </w:p>
    <w:p w:rsidR="003210C3" w:rsidRDefault="003210C3" w:rsidP="003210C3">
      <w:pPr>
        <w:spacing w:before="24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Оценивание ответа студента на вопрос при проведении зачета осуществляется в соответствии со следующими критериями:</w:t>
      </w:r>
    </w:p>
    <w:p w:rsidR="003210C3" w:rsidRPr="00F342B3" w:rsidRDefault="003210C3" w:rsidP="003210C3">
      <w:pPr>
        <w:spacing w:before="240"/>
        <w:rPr>
          <w:rFonts w:ascii="Times New Roman" w:hAnsi="Times New Roman" w:cs="Times New Roman"/>
          <w:sz w:val="24"/>
        </w:rPr>
      </w:pPr>
      <w:proofErr w:type="gramStart"/>
      <w:r w:rsidRPr="00F342B3">
        <w:rPr>
          <w:rFonts w:ascii="Times New Roman" w:hAnsi="Times New Roman" w:cs="Times New Roman"/>
          <w:sz w:val="24"/>
        </w:rPr>
        <w:t>– оценка 35–40 баллов выставляется студенту, обнаружившему всестороннее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осознанное систематическое знание учебно-программного материала и умение им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самостоятельно пользоваться (студент должен уметь решать задачи, соответствующие этапу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его обучения, указанному в программе по дисциплине, и требованиям, указанным в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государственном образовательном стандарте к результатам освоения основных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образовательных программ), проявляющему творческие способности в понимании,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изложении и использовании учебно-программного материала, умеющему свободно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выполнять практические задания, освоившему</w:t>
      </w:r>
      <w:proofErr w:type="gramEnd"/>
      <w:r w:rsidRPr="00F342B3">
        <w:rPr>
          <w:rFonts w:ascii="Times New Roman" w:hAnsi="Times New Roman" w:cs="Times New Roman"/>
          <w:sz w:val="24"/>
        </w:rPr>
        <w:t xml:space="preserve"> основную литературу и знакомому с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дополнительной литературой, рекомендованной программой, усвоившему взаимосвязь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основных понятий дисциплины, в их значении для приобретаемой профессии;</w:t>
      </w:r>
    </w:p>
    <w:p w:rsidR="003210C3" w:rsidRPr="00F342B3" w:rsidRDefault="003210C3" w:rsidP="003210C3">
      <w:pPr>
        <w:spacing w:before="240"/>
        <w:rPr>
          <w:rFonts w:ascii="Times New Roman" w:hAnsi="Times New Roman" w:cs="Times New Roman"/>
          <w:sz w:val="24"/>
        </w:rPr>
      </w:pPr>
      <w:r w:rsidRPr="00F342B3">
        <w:rPr>
          <w:rFonts w:ascii="Times New Roman" w:hAnsi="Times New Roman" w:cs="Times New Roman"/>
          <w:sz w:val="24"/>
        </w:rPr>
        <w:t>– оценка 26–34 баллов выставляется студенту, обнаружившему полное знание учебно-программного материала, успешно выполнившему предусмотренные программой задачи,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усвоившему основную рекомендованную литературу, показавшему систематический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характер знаний по дисциплине и способному к их самостоятельному пополнению и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обновлению в ходе дальнейшей учёбы и профессиональной деятельности; знания и умения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студента в основном соответствуют требованиям, установленным выше, но при этом студент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допускает отдельные неточности, которые он исправляет самостоятельно при указании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преподавателя на данные неточности;</w:t>
      </w:r>
    </w:p>
    <w:p w:rsidR="003210C3" w:rsidRPr="00F342B3" w:rsidRDefault="003210C3" w:rsidP="003210C3">
      <w:pPr>
        <w:spacing w:before="240"/>
        <w:rPr>
          <w:rFonts w:ascii="Times New Roman" w:hAnsi="Times New Roman" w:cs="Times New Roman"/>
          <w:sz w:val="24"/>
        </w:rPr>
      </w:pPr>
      <w:proofErr w:type="gramStart"/>
      <w:r w:rsidRPr="00F342B3">
        <w:rPr>
          <w:rFonts w:ascii="Times New Roman" w:hAnsi="Times New Roman" w:cs="Times New Roman"/>
          <w:sz w:val="24"/>
        </w:rPr>
        <w:t>– оценка 15–25 баллов выставляется студенту, обнаружившему знание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учебно-программного материала в объёме, необходимом для дальнейшего обучения и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предстоящей работы по профессии, справляющемуся с выполнением заданий,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предусмотренных программой, обладающему необходимыми знаниями, но допускающему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неточности при ответе или выполнении заданий; студент показывает осознанное усвоение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большей части изученного содержания и исправляет допущенные ошибки после пояснений,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данных преподавателем;</w:t>
      </w:r>
      <w:proofErr w:type="gramEnd"/>
    </w:p>
    <w:p w:rsidR="003210C3" w:rsidRDefault="003210C3" w:rsidP="003210C3">
      <w:pPr>
        <w:spacing w:before="240"/>
        <w:rPr>
          <w:rFonts w:ascii="Times New Roman" w:hAnsi="Times New Roman" w:cs="Times New Roman"/>
          <w:sz w:val="24"/>
        </w:rPr>
      </w:pPr>
      <w:r w:rsidRPr="00F342B3">
        <w:rPr>
          <w:rFonts w:ascii="Times New Roman" w:hAnsi="Times New Roman" w:cs="Times New Roman"/>
          <w:sz w:val="24"/>
        </w:rPr>
        <w:t>– оценка 1–14 баллов выставляется студенту, обнаружившему существенные пробелы в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знания х основного учебно-программного материала, допустившему принципиальные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ошибки в выполнении предусмотренных программой заданий; при этом студент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обнаруживает незнание большей части изученного в семестре (экзаменуемого) материала, не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справляется с решением практических задач и не может ответить на дополнительные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F342B3">
        <w:rPr>
          <w:rFonts w:ascii="Times New Roman" w:hAnsi="Times New Roman" w:cs="Times New Roman"/>
          <w:sz w:val="24"/>
        </w:rPr>
        <w:t>вопросы преподавателя.</w:t>
      </w:r>
    </w:p>
    <w:p w:rsidR="003210C3" w:rsidRPr="00CA64F8" w:rsidRDefault="003210C3" w:rsidP="003210C3">
      <w:pPr>
        <w:rPr>
          <w:rFonts w:ascii="Times New Roman" w:hAnsi="Times New Roman" w:cs="Times New Roman"/>
          <w:sz w:val="24"/>
        </w:rPr>
      </w:pPr>
      <w:r w:rsidRPr="00CA64F8">
        <w:rPr>
          <w:rFonts w:ascii="Times New Roman" w:hAnsi="Times New Roman" w:cs="Times New Roman"/>
          <w:sz w:val="24"/>
        </w:rPr>
        <w:lastRenderedPageBreak/>
        <w:t>В соответствии с</w:t>
      </w:r>
      <w:r>
        <w:rPr>
          <w:rFonts w:ascii="Times New Roman" w:hAnsi="Times New Roman" w:cs="Times New Roman"/>
          <w:sz w:val="24"/>
        </w:rPr>
        <w:t xml:space="preserve"> действующим</w:t>
      </w:r>
      <w:r w:rsidRPr="00CA64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CA64F8">
        <w:rPr>
          <w:rFonts w:ascii="Times New Roman" w:hAnsi="Times New Roman" w:cs="Times New Roman"/>
          <w:sz w:val="24"/>
        </w:rPr>
        <w:t>Положением о рейтинговой системе текущего контроля успеваемости и промежуточной аттестации студентов</w:t>
      </w:r>
      <w:r>
        <w:rPr>
          <w:rFonts w:ascii="Times New Roman" w:hAnsi="Times New Roman" w:cs="Times New Roman"/>
          <w:sz w:val="24"/>
        </w:rPr>
        <w:t>»</w:t>
      </w:r>
      <w:r w:rsidRPr="00CA64F8">
        <w:rPr>
          <w:rFonts w:ascii="Times New Roman" w:hAnsi="Times New Roman" w:cs="Times New Roman"/>
          <w:sz w:val="24"/>
        </w:rPr>
        <w:t xml:space="preserve">, если студент набрал по итогам </w:t>
      </w:r>
      <w:r>
        <w:rPr>
          <w:rFonts w:ascii="Times New Roman" w:hAnsi="Times New Roman" w:cs="Times New Roman"/>
          <w:sz w:val="24"/>
        </w:rPr>
        <w:t xml:space="preserve">его работы в течение </w:t>
      </w:r>
      <w:r w:rsidRPr="00CA64F8">
        <w:rPr>
          <w:rFonts w:ascii="Times New Roman" w:hAnsi="Times New Roman" w:cs="Times New Roman"/>
          <w:sz w:val="24"/>
        </w:rPr>
        <w:t>семестр</w:t>
      </w:r>
      <w:r>
        <w:rPr>
          <w:rFonts w:ascii="Times New Roman" w:hAnsi="Times New Roman" w:cs="Times New Roman"/>
          <w:sz w:val="24"/>
        </w:rPr>
        <w:t>а</w:t>
      </w:r>
      <w:r w:rsidRPr="00CA64F8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>1</w:t>
      </w:r>
      <w:r w:rsidRPr="00CA64F8">
        <w:rPr>
          <w:rFonts w:ascii="Times New Roman" w:hAnsi="Times New Roman" w:cs="Times New Roman"/>
          <w:sz w:val="24"/>
        </w:rPr>
        <w:t xml:space="preserve"> балл и</w:t>
      </w:r>
      <w:r>
        <w:rPr>
          <w:rFonts w:ascii="Times New Roman" w:hAnsi="Times New Roman" w:cs="Times New Roman"/>
          <w:sz w:val="24"/>
        </w:rPr>
        <w:t>ли более в ходе текущей аттестации,</w:t>
      </w:r>
      <w:r w:rsidRPr="00CA64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оценка «</w:t>
      </w:r>
      <w:r w:rsidRPr="00CA64F8">
        <w:rPr>
          <w:rFonts w:ascii="Times New Roman" w:hAnsi="Times New Roman" w:cs="Times New Roman"/>
          <w:sz w:val="24"/>
        </w:rPr>
        <w:t>зачт</w:t>
      </w:r>
      <w:r>
        <w:rPr>
          <w:rFonts w:ascii="Times New Roman" w:hAnsi="Times New Roman" w:cs="Times New Roman"/>
          <w:sz w:val="24"/>
        </w:rPr>
        <w:t>ено»</w:t>
      </w:r>
      <w:r w:rsidRPr="00CA64F8">
        <w:rPr>
          <w:rFonts w:ascii="Times New Roman" w:hAnsi="Times New Roman" w:cs="Times New Roman"/>
          <w:sz w:val="24"/>
        </w:rPr>
        <w:t xml:space="preserve"> может быть выставлен</w:t>
      </w:r>
      <w:r>
        <w:rPr>
          <w:rFonts w:ascii="Times New Roman" w:hAnsi="Times New Roman" w:cs="Times New Roman"/>
          <w:sz w:val="24"/>
        </w:rPr>
        <w:t>а</w:t>
      </w:r>
      <w:r w:rsidRPr="00CA64F8">
        <w:rPr>
          <w:rFonts w:ascii="Times New Roman" w:hAnsi="Times New Roman" w:cs="Times New Roman"/>
          <w:sz w:val="24"/>
        </w:rPr>
        <w:t xml:space="preserve"> без дополнительного опроса. </w:t>
      </w:r>
    </w:p>
    <w:p w:rsidR="003210C3" w:rsidRPr="00CA64F8" w:rsidRDefault="003210C3" w:rsidP="003210C3">
      <w:pPr>
        <w:rPr>
          <w:rFonts w:ascii="Times New Roman" w:hAnsi="Times New Roman" w:cs="Times New Roman"/>
          <w:sz w:val="24"/>
        </w:rPr>
      </w:pPr>
      <w:r w:rsidRPr="00CA64F8">
        <w:rPr>
          <w:rFonts w:ascii="Times New Roman" w:hAnsi="Times New Roman" w:cs="Times New Roman"/>
          <w:sz w:val="24"/>
        </w:rPr>
        <w:t>Баллы за зачет и итоговые рассчитываются в этом случае, исходя из результатов текущей аттестации, по формулам:</w:t>
      </w:r>
    </w:p>
    <w:p w:rsidR="003210C3" w:rsidRPr="00CA64F8" w:rsidRDefault="003210C3" w:rsidP="003210C3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зачет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= </w:t>
      </w:r>
      <w:proofErr w:type="gramStart"/>
      <w:r w:rsidRPr="00CA64F8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тек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 /  60 ) * 40;</w:t>
      </w:r>
    </w:p>
    <w:p w:rsidR="003210C3" w:rsidRPr="00CA64F8" w:rsidRDefault="003210C3" w:rsidP="003210C3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итог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тек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зачет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тек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+ </w:t>
      </w:r>
      <w:proofErr w:type="gramStart"/>
      <w:r w:rsidRPr="00CA64F8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тек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 /  60 ) * 40 = ( </w:t>
      </w:r>
      <w:proofErr w:type="spellStart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тек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/ 60 ) * 100, где:</w:t>
      </w:r>
    </w:p>
    <w:p w:rsidR="003210C3" w:rsidRPr="00CA64F8" w:rsidRDefault="003210C3" w:rsidP="003210C3">
      <w:pPr>
        <w:rPr>
          <w:rFonts w:ascii="Times New Roman" w:hAnsi="Times New Roman" w:cs="Times New Roman"/>
          <w:sz w:val="24"/>
        </w:rPr>
      </w:pPr>
      <w:proofErr w:type="spellStart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тек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</w:t>
      </w:r>
      <w:r w:rsidRPr="00CA64F8">
        <w:rPr>
          <w:rFonts w:ascii="Times New Roman" w:hAnsi="Times New Roman" w:cs="Times New Roman"/>
          <w:sz w:val="24"/>
        </w:rPr>
        <w:tab/>
        <w:t>– сумма баллов, набранных студентов до дня зачета (более 50);</w:t>
      </w:r>
    </w:p>
    <w:p w:rsidR="003210C3" w:rsidRPr="00CA64F8" w:rsidRDefault="003210C3" w:rsidP="003210C3">
      <w:pPr>
        <w:rPr>
          <w:rFonts w:ascii="Times New Roman" w:hAnsi="Times New Roman" w:cs="Times New Roman"/>
          <w:sz w:val="24"/>
        </w:rPr>
      </w:pPr>
      <w:proofErr w:type="spellStart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зачет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</w:t>
      </w:r>
      <w:r w:rsidRPr="00CA64F8">
        <w:rPr>
          <w:rFonts w:ascii="Times New Roman" w:hAnsi="Times New Roman" w:cs="Times New Roman"/>
          <w:sz w:val="24"/>
        </w:rPr>
        <w:tab/>
        <w:t>– рассчитанная сумма баллов за зачет без проведения дополнительного опроса;</w:t>
      </w:r>
    </w:p>
    <w:p w:rsidR="003210C3" w:rsidRPr="00CA64F8" w:rsidRDefault="003210C3" w:rsidP="003210C3">
      <w:pPr>
        <w:rPr>
          <w:rFonts w:ascii="Times New Roman" w:hAnsi="Times New Roman" w:cs="Times New Roman"/>
          <w:sz w:val="24"/>
        </w:rPr>
      </w:pPr>
      <w:proofErr w:type="spellStart"/>
      <w:r w:rsidRPr="00CA64F8">
        <w:rPr>
          <w:rFonts w:ascii="Times New Roman" w:hAnsi="Times New Roman" w:cs="Times New Roman"/>
          <w:sz w:val="24"/>
        </w:rPr>
        <w:t>Б</w:t>
      </w:r>
      <w:r w:rsidRPr="00CA64F8">
        <w:rPr>
          <w:rFonts w:ascii="Times New Roman" w:hAnsi="Times New Roman" w:cs="Times New Roman"/>
          <w:sz w:val="24"/>
          <w:vertAlign w:val="subscript"/>
        </w:rPr>
        <w:t>итог</w:t>
      </w:r>
      <w:proofErr w:type="spellEnd"/>
      <w:r w:rsidRPr="00CA64F8">
        <w:rPr>
          <w:rFonts w:ascii="Times New Roman" w:hAnsi="Times New Roman" w:cs="Times New Roman"/>
          <w:sz w:val="24"/>
        </w:rPr>
        <w:t xml:space="preserve"> </w:t>
      </w:r>
      <w:r w:rsidRPr="00CA64F8">
        <w:rPr>
          <w:rFonts w:ascii="Times New Roman" w:hAnsi="Times New Roman" w:cs="Times New Roman"/>
          <w:sz w:val="24"/>
        </w:rPr>
        <w:tab/>
        <w:t>– итоговая сумма баллов за аттестацию в семестре.</w:t>
      </w:r>
    </w:p>
    <w:p w:rsidR="003210C3" w:rsidRPr="00F342B3" w:rsidRDefault="003210C3" w:rsidP="003210C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4F8">
        <w:rPr>
          <w:rFonts w:ascii="Times New Roman" w:hAnsi="Times New Roman" w:cs="Times New Roman"/>
          <w:sz w:val="24"/>
        </w:rPr>
        <w:t>Студент, набравший по итогам текущей аттестации 5</w:t>
      </w:r>
      <w:r>
        <w:rPr>
          <w:rFonts w:ascii="Times New Roman" w:hAnsi="Times New Roman" w:cs="Times New Roman"/>
          <w:sz w:val="24"/>
        </w:rPr>
        <w:t>1</w:t>
      </w:r>
      <w:r w:rsidRPr="00CA64F8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 xml:space="preserve"> или выше</w:t>
      </w:r>
      <w:r w:rsidRPr="00CA64F8">
        <w:rPr>
          <w:rFonts w:ascii="Times New Roman" w:hAnsi="Times New Roman" w:cs="Times New Roman"/>
          <w:sz w:val="24"/>
        </w:rPr>
        <w:t xml:space="preserve">, может при желании отказаться от выставления итоговых баллов без опроса и отвечать по вопросам к зачету на общих основаниях. </w:t>
      </w:r>
    </w:p>
    <w:p w:rsidR="00EB12BB" w:rsidRPr="00E117BB" w:rsidRDefault="00EB12BB" w:rsidP="00EB12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B12BB" w:rsidRPr="00E117BB" w:rsidSect="00AB2B6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A5" w:rsidRDefault="00EC0FA5" w:rsidP="0010190A">
      <w:pPr>
        <w:spacing w:after="0" w:line="240" w:lineRule="auto"/>
      </w:pPr>
      <w:r>
        <w:separator/>
      </w:r>
    </w:p>
  </w:endnote>
  <w:endnote w:type="continuationSeparator" w:id="0">
    <w:p w:rsidR="00EC0FA5" w:rsidRDefault="00EC0FA5" w:rsidP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A5" w:rsidRDefault="00EC0FA5" w:rsidP="0010190A">
      <w:pPr>
        <w:spacing w:after="0" w:line="240" w:lineRule="auto"/>
      </w:pPr>
      <w:r>
        <w:separator/>
      </w:r>
    </w:p>
  </w:footnote>
  <w:footnote w:type="continuationSeparator" w:id="0">
    <w:p w:rsidR="00EC0FA5" w:rsidRDefault="00EC0FA5" w:rsidP="0010190A">
      <w:pPr>
        <w:spacing w:after="0" w:line="240" w:lineRule="auto"/>
      </w:pPr>
      <w:r>
        <w:continuationSeparator/>
      </w:r>
    </w:p>
  </w:footnote>
  <w:footnote w:id="1">
    <w:p w:rsidR="00C574B4" w:rsidRPr="00C574B4" w:rsidRDefault="00C574B4">
      <w:pPr>
        <w:pStyle w:val="a6"/>
        <w:rPr>
          <w:rFonts w:ascii="Times New Roman" w:hAnsi="Times New Roman" w:cs="Times New Roman"/>
        </w:rPr>
      </w:pPr>
      <w:r w:rsidRPr="00C574B4">
        <w:rPr>
          <w:rStyle w:val="a8"/>
          <w:rFonts w:ascii="Times New Roman" w:hAnsi="Times New Roman" w:cs="Times New Roman"/>
        </w:rPr>
        <w:footnoteRef/>
      </w:r>
      <w:r w:rsidRPr="00C574B4">
        <w:rPr>
          <w:rFonts w:ascii="Times New Roman" w:hAnsi="Times New Roman" w:cs="Times New Roman"/>
        </w:rPr>
        <w:t xml:space="preserve"> </w:t>
      </w:r>
      <w:proofErr w:type="gramStart"/>
      <w:r w:rsidRPr="00C574B4">
        <w:rPr>
          <w:rFonts w:ascii="Times New Roman" w:hAnsi="Times New Roman" w:cs="Times New Roman"/>
        </w:rPr>
        <w:t xml:space="preserve">Если студент </w:t>
      </w:r>
      <w:r>
        <w:rPr>
          <w:rFonts w:ascii="Times New Roman" w:hAnsi="Times New Roman" w:cs="Times New Roman"/>
        </w:rPr>
        <w:t xml:space="preserve">выполняет отчет позже установленного срока и при этом пользуется вариантами портрета, составленного ранее другими студентами, необходимо это корректно отразить в отчете: например, привести фрагменты портрета с указанием авторства, и дополнить их собственными комментариями – отсылками к протоколу наблюдения, подтверждающими сделанные выводы, аргументированным несогласием с заявленной точкой зрения и т.п.  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33"/>
    <w:multiLevelType w:val="hybridMultilevel"/>
    <w:tmpl w:val="415E1870"/>
    <w:lvl w:ilvl="0" w:tplc="F20C3CD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840D10"/>
    <w:multiLevelType w:val="hybridMultilevel"/>
    <w:tmpl w:val="C7604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83462"/>
    <w:multiLevelType w:val="hybridMultilevel"/>
    <w:tmpl w:val="C76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785D"/>
    <w:multiLevelType w:val="hybridMultilevel"/>
    <w:tmpl w:val="A7C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71587"/>
    <w:multiLevelType w:val="hybridMultilevel"/>
    <w:tmpl w:val="C76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7399B"/>
    <w:multiLevelType w:val="hybridMultilevel"/>
    <w:tmpl w:val="C8BEA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542CC"/>
    <w:multiLevelType w:val="hybridMultilevel"/>
    <w:tmpl w:val="DC566A14"/>
    <w:lvl w:ilvl="0" w:tplc="F20C3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23DB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590"/>
    <w:multiLevelType w:val="hybridMultilevel"/>
    <w:tmpl w:val="88521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1970F5"/>
    <w:multiLevelType w:val="hybridMultilevel"/>
    <w:tmpl w:val="6E5AE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1782C32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BA6174"/>
    <w:multiLevelType w:val="hybridMultilevel"/>
    <w:tmpl w:val="C7604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46FD2"/>
    <w:multiLevelType w:val="hybridMultilevel"/>
    <w:tmpl w:val="43765DA6"/>
    <w:lvl w:ilvl="0" w:tplc="7568B40A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832819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84A51E9"/>
    <w:multiLevelType w:val="hybridMultilevel"/>
    <w:tmpl w:val="74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2694"/>
    <w:multiLevelType w:val="hybridMultilevel"/>
    <w:tmpl w:val="FB7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F03A8"/>
    <w:multiLevelType w:val="hybridMultilevel"/>
    <w:tmpl w:val="85580C9C"/>
    <w:lvl w:ilvl="0" w:tplc="91782C3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A711F"/>
    <w:multiLevelType w:val="hybridMultilevel"/>
    <w:tmpl w:val="C8BEA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A54D18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3D510F"/>
    <w:multiLevelType w:val="hybridMultilevel"/>
    <w:tmpl w:val="C76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63999"/>
    <w:multiLevelType w:val="hybridMultilevel"/>
    <w:tmpl w:val="C8BEA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250156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229BD"/>
    <w:multiLevelType w:val="hybridMultilevel"/>
    <w:tmpl w:val="C8BEA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2E6BC1"/>
    <w:multiLevelType w:val="hybridMultilevel"/>
    <w:tmpl w:val="C8BEA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8B6D88"/>
    <w:multiLevelType w:val="hybridMultilevel"/>
    <w:tmpl w:val="C8BEA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B94027"/>
    <w:multiLevelType w:val="hybridMultilevel"/>
    <w:tmpl w:val="92EA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F0B8E"/>
    <w:multiLevelType w:val="hybridMultilevel"/>
    <w:tmpl w:val="8196FEA0"/>
    <w:lvl w:ilvl="0" w:tplc="4EB4A63A">
      <w:start w:val="2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A1357"/>
    <w:multiLevelType w:val="hybridMultilevel"/>
    <w:tmpl w:val="64569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5D4581"/>
    <w:multiLevelType w:val="hybridMultilevel"/>
    <w:tmpl w:val="C7604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167BFF"/>
    <w:multiLevelType w:val="hybridMultilevel"/>
    <w:tmpl w:val="720493E2"/>
    <w:lvl w:ilvl="0" w:tplc="A3E2B198">
      <w:start w:val="1"/>
      <w:numFmt w:val="bullet"/>
      <w:lvlText w:val="–"/>
      <w:lvlJc w:val="left"/>
      <w:pPr>
        <w:tabs>
          <w:tab w:val="num" w:pos="-460"/>
        </w:tabs>
        <w:ind w:left="-4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20"/>
        </w:tabs>
        <w:ind w:left="62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</w:abstractNum>
  <w:abstractNum w:abstractNumId="29">
    <w:nsid w:val="71592B3F"/>
    <w:multiLevelType w:val="hybridMultilevel"/>
    <w:tmpl w:val="6B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21B23"/>
    <w:multiLevelType w:val="hybridMultilevel"/>
    <w:tmpl w:val="624C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D32819"/>
    <w:multiLevelType w:val="hybridMultilevel"/>
    <w:tmpl w:val="1C90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312CA"/>
    <w:multiLevelType w:val="hybridMultilevel"/>
    <w:tmpl w:val="FAD4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07103"/>
    <w:multiLevelType w:val="hybridMultilevel"/>
    <w:tmpl w:val="9D345F22"/>
    <w:lvl w:ilvl="0" w:tplc="4EB4A63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D73EC"/>
    <w:multiLevelType w:val="hybridMultilevel"/>
    <w:tmpl w:val="1CF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0"/>
  </w:num>
  <w:num w:numId="4">
    <w:abstractNumId w:val="13"/>
  </w:num>
  <w:num w:numId="5">
    <w:abstractNumId w:val="14"/>
  </w:num>
  <w:num w:numId="6">
    <w:abstractNumId w:val="30"/>
  </w:num>
  <w:num w:numId="7">
    <w:abstractNumId w:val="25"/>
  </w:num>
  <w:num w:numId="8">
    <w:abstractNumId w:val="3"/>
  </w:num>
  <w:num w:numId="9">
    <w:abstractNumId w:val="33"/>
  </w:num>
  <w:num w:numId="10">
    <w:abstractNumId w:val="29"/>
  </w:num>
  <w:num w:numId="11">
    <w:abstractNumId w:val="6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31"/>
  </w:num>
  <w:num w:numId="17">
    <w:abstractNumId w:val="2"/>
  </w:num>
  <w:num w:numId="18">
    <w:abstractNumId w:val="28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9"/>
  </w:num>
  <w:num w:numId="24">
    <w:abstractNumId w:val="5"/>
  </w:num>
  <w:num w:numId="25">
    <w:abstractNumId w:val="27"/>
  </w:num>
  <w:num w:numId="26">
    <w:abstractNumId w:val="4"/>
  </w:num>
  <w:num w:numId="27">
    <w:abstractNumId w:val="23"/>
  </w:num>
  <w:num w:numId="28">
    <w:abstractNumId w:val="21"/>
  </w:num>
  <w:num w:numId="29">
    <w:abstractNumId w:val="8"/>
  </w:num>
  <w:num w:numId="30">
    <w:abstractNumId w:val="10"/>
  </w:num>
  <w:num w:numId="31">
    <w:abstractNumId w:val="18"/>
  </w:num>
  <w:num w:numId="32">
    <w:abstractNumId w:val="16"/>
  </w:num>
  <w:num w:numId="33">
    <w:abstractNumId w:val="22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08"/>
    <w:rsid w:val="00003A72"/>
    <w:rsid w:val="000141A7"/>
    <w:rsid w:val="000461FC"/>
    <w:rsid w:val="00052B7F"/>
    <w:rsid w:val="000536B8"/>
    <w:rsid w:val="00056D83"/>
    <w:rsid w:val="00062A26"/>
    <w:rsid w:val="00064115"/>
    <w:rsid w:val="000D1DFE"/>
    <w:rsid w:val="000D6838"/>
    <w:rsid w:val="000E11B4"/>
    <w:rsid w:val="000E62A4"/>
    <w:rsid w:val="000E6677"/>
    <w:rsid w:val="000F4AE0"/>
    <w:rsid w:val="0010190A"/>
    <w:rsid w:val="00116798"/>
    <w:rsid w:val="00132403"/>
    <w:rsid w:val="00144E6E"/>
    <w:rsid w:val="00151C08"/>
    <w:rsid w:val="00155E38"/>
    <w:rsid w:val="001805C3"/>
    <w:rsid w:val="00181469"/>
    <w:rsid w:val="001861C4"/>
    <w:rsid w:val="00196452"/>
    <w:rsid w:val="001C5940"/>
    <w:rsid w:val="001C707B"/>
    <w:rsid w:val="001E07D9"/>
    <w:rsid w:val="001E1868"/>
    <w:rsid w:val="001F43D5"/>
    <w:rsid w:val="001F4CF0"/>
    <w:rsid w:val="00204206"/>
    <w:rsid w:val="00204B43"/>
    <w:rsid w:val="0020720F"/>
    <w:rsid w:val="002125F8"/>
    <w:rsid w:val="00215E3E"/>
    <w:rsid w:val="0022505C"/>
    <w:rsid w:val="00226BBC"/>
    <w:rsid w:val="0023336E"/>
    <w:rsid w:val="0024591C"/>
    <w:rsid w:val="00261B3A"/>
    <w:rsid w:val="002645AB"/>
    <w:rsid w:val="00265D33"/>
    <w:rsid w:val="00266FAC"/>
    <w:rsid w:val="00280941"/>
    <w:rsid w:val="002A5392"/>
    <w:rsid w:val="002A6364"/>
    <w:rsid w:val="002A6C21"/>
    <w:rsid w:val="002B343A"/>
    <w:rsid w:val="002D1291"/>
    <w:rsid w:val="002E2225"/>
    <w:rsid w:val="002E42F4"/>
    <w:rsid w:val="002F0FFD"/>
    <w:rsid w:val="002F2431"/>
    <w:rsid w:val="0031403B"/>
    <w:rsid w:val="003167DC"/>
    <w:rsid w:val="003210C3"/>
    <w:rsid w:val="003320FA"/>
    <w:rsid w:val="00376775"/>
    <w:rsid w:val="00382C30"/>
    <w:rsid w:val="003871BD"/>
    <w:rsid w:val="003A42F5"/>
    <w:rsid w:val="003B1B28"/>
    <w:rsid w:val="003B2ED6"/>
    <w:rsid w:val="003D7D3E"/>
    <w:rsid w:val="003F77DD"/>
    <w:rsid w:val="00402542"/>
    <w:rsid w:val="0041008C"/>
    <w:rsid w:val="00431C42"/>
    <w:rsid w:val="00433F14"/>
    <w:rsid w:val="004652FE"/>
    <w:rsid w:val="00470244"/>
    <w:rsid w:val="00483178"/>
    <w:rsid w:val="004860F0"/>
    <w:rsid w:val="004C52D7"/>
    <w:rsid w:val="004D1BF7"/>
    <w:rsid w:val="004D3558"/>
    <w:rsid w:val="004D4951"/>
    <w:rsid w:val="004D70BD"/>
    <w:rsid w:val="004F4F01"/>
    <w:rsid w:val="0050140E"/>
    <w:rsid w:val="005116F4"/>
    <w:rsid w:val="005267AE"/>
    <w:rsid w:val="00545C1B"/>
    <w:rsid w:val="0054658D"/>
    <w:rsid w:val="00552D18"/>
    <w:rsid w:val="00553747"/>
    <w:rsid w:val="0057315C"/>
    <w:rsid w:val="00575BB4"/>
    <w:rsid w:val="00590DE6"/>
    <w:rsid w:val="00596AF3"/>
    <w:rsid w:val="005A49DD"/>
    <w:rsid w:val="005A54FD"/>
    <w:rsid w:val="005B3820"/>
    <w:rsid w:val="005C1740"/>
    <w:rsid w:val="0060018B"/>
    <w:rsid w:val="0060057D"/>
    <w:rsid w:val="00600AF3"/>
    <w:rsid w:val="0060377B"/>
    <w:rsid w:val="006140E3"/>
    <w:rsid w:val="006245B4"/>
    <w:rsid w:val="0062597E"/>
    <w:rsid w:val="00646DED"/>
    <w:rsid w:val="00660E65"/>
    <w:rsid w:val="00667C7D"/>
    <w:rsid w:val="0067132F"/>
    <w:rsid w:val="00692BC7"/>
    <w:rsid w:val="006A110F"/>
    <w:rsid w:val="006B2277"/>
    <w:rsid w:val="006C1549"/>
    <w:rsid w:val="006C2C9C"/>
    <w:rsid w:val="006D1EBF"/>
    <w:rsid w:val="006F128C"/>
    <w:rsid w:val="006F4FFF"/>
    <w:rsid w:val="00701B38"/>
    <w:rsid w:val="00702D03"/>
    <w:rsid w:val="007276AD"/>
    <w:rsid w:val="00776C75"/>
    <w:rsid w:val="007871CE"/>
    <w:rsid w:val="007A30EC"/>
    <w:rsid w:val="007A572C"/>
    <w:rsid w:val="007A61AC"/>
    <w:rsid w:val="007C025D"/>
    <w:rsid w:val="007E09B6"/>
    <w:rsid w:val="007F0253"/>
    <w:rsid w:val="007F7D63"/>
    <w:rsid w:val="00803E83"/>
    <w:rsid w:val="008273A6"/>
    <w:rsid w:val="00844846"/>
    <w:rsid w:val="00846A12"/>
    <w:rsid w:val="00852838"/>
    <w:rsid w:val="0085700F"/>
    <w:rsid w:val="008804AA"/>
    <w:rsid w:val="00895D08"/>
    <w:rsid w:val="008A096D"/>
    <w:rsid w:val="008A3E52"/>
    <w:rsid w:val="008A4795"/>
    <w:rsid w:val="008A608F"/>
    <w:rsid w:val="008B0867"/>
    <w:rsid w:val="008C7C23"/>
    <w:rsid w:val="008D207E"/>
    <w:rsid w:val="008D4712"/>
    <w:rsid w:val="008D690E"/>
    <w:rsid w:val="008E5957"/>
    <w:rsid w:val="008F06E0"/>
    <w:rsid w:val="008F47F9"/>
    <w:rsid w:val="0090244E"/>
    <w:rsid w:val="00903E51"/>
    <w:rsid w:val="0090658E"/>
    <w:rsid w:val="009070E9"/>
    <w:rsid w:val="00907778"/>
    <w:rsid w:val="009437A1"/>
    <w:rsid w:val="00950292"/>
    <w:rsid w:val="0095092E"/>
    <w:rsid w:val="00950C1C"/>
    <w:rsid w:val="00951173"/>
    <w:rsid w:val="00974744"/>
    <w:rsid w:val="00976B36"/>
    <w:rsid w:val="009830B6"/>
    <w:rsid w:val="0098365B"/>
    <w:rsid w:val="009967AC"/>
    <w:rsid w:val="00997205"/>
    <w:rsid w:val="009C1290"/>
    <w:rsid w:val="009C44AD"/>
    <w:rsid w:val="009C73FB"/>
    <w:rsid w:val="009C7EC2"/>
    <w:rsid w:val="009D63B8"/>
    <w:rsid w:val="009E7A40"/>
    <w:rsid w:val="009F6CD6"/>
    <w:rsid w:val="00A00E7D"/>
    <w:rsid w:val="00A020EE"/>
    <w:rsid w:val="00A242B9"/>
    <w:rsid w:val="00A338C0"/>
    <w:rsid w:val="00A565A6"/>
    <w:rsid w:val="00A63372"/>
    <w:rsid w:val="00A64EC2"/>
    <w:rsid w:val="00A71D0A"/>
    <w:rsid w:val="00A94201"/>
    <w:rsid w:val="00A9587A"/>
    <w:rsid w:val="00AA155D"/>
    <w:rsid w:val="00AB2B6C"/>
    <w:rsid w:val="00AB4455"/>
    <w:rsid w:val="00AB6455"/>
    <w:rsid w:val="00AC6C32"/>
    <w:rsid w:val="00AE48F9"/>
    <w:rsid w:val="00AE6F8E"/>
    <w:rsid w:val="00AF755E"/>
    <w:rsid w:val="00AF7842"/>
    <w:rsid w:val="00AF7A14"/>
    <w:rsid w:val="00B0069D"/>
    <w:rsid w:val="00B1013E"/>
    <w:rsid w:val="00B15C57"/>
    <w:rsid w:val="00B37879"/>
    <w:rsid w:val="00B67015"/>
    <w:rsid w:val="00B71554"/>
    <w:rsid w:val="00B838E9"/>
    <w:rsid w:val="00B84DF8"/>
    <w:rsid w:val="00B94D8F"/>
    <w:rsid w:val="00BA155F"/>
    <w:rsid w:val="00BB25BA"/>
    <w:rsid w:val="00BB6242"/>
    <w:rsid w:val="00BC204E"/>
    <w:rsid w:val="00BC3DE8"/>
    <w:rsid w:val="00BC6AAA"/>
    <w:rsid w:val="00BD0522"/>
    <w:rsid w:val="00C02DD2"/>
    <w:rsid w:val="00C04787"/>
    <w:rsid w:val="00C07410"/>
    <w:rsid w:val="00C14855"/>
    <w:rsid w:val="00C210B2"/>
    <w:rsid w:val="00C22064"/>
    <w:rsid w:val="00C304B1"/>
    <w:rsid w:val="00C30581"/>
    <w:rsid w:val="00C3678D"/>
    <w:rsid w:val="00C40681"/>
    <w:rsid w:val="00C42B76"/>
    <w:rsid w:val="00C574B4"/>
    <w:rsid w:val="00C80911"/>
    <w:rsid w:val="00C86C6F"/>
    <w:rsid w:val="00C875B5"/>
    <w:rsid w:val="00C97BBD"/>
    <w:rsid w:val="00CA316A"/>
    <w:rsid w:val="00CA525F"/>
    <w:rsid w:val="00CC05D1"/>
    <w:rsid w:val="00CC0F61"/>
    <w:rsid w:val="00CE2C19"/>
    <w:rsid w:val="00CF2774"/>
    <w:rsid w:val="00CF4215"/>
    <w:rsid w:val="00CF50E0"/>
    <w:rsid w:val="00CF7CFD"/>
    <w:rsid w:val="00D01443"/>
    <w:rsid w:val="00D063F0"/>
    <w:rsid w:val="00D12A68"/>
    <w:rsid w:val="00D15D12"/>
    <w:rsid w:val="00D46B3F"/>
    <w:rsid w:val="00D61EA6"/>
    <w:rsid w:val="00D627BC"/>
    <w:rsid w:val="00D6509E"/>
    <w:rsid w:val="00D702B4"/>
    <w:rsid w:val="00D90B31"/>
    <w:rsid w:val="00D94D1E"/>
    <w:rsid w:val="00DA09FC"/>
    <w:rsid w:val="00DA6A7A"/>
    <w:rsid w:val="00DB3E26"/>
    <w:rsid w:val="00DD3B86"/>
    <w:rsid w:val="00DD588E"/>
    <w:rsid w:val="00E0230A"/>
    <w:rsid w:val="00E117BB"/>
    <w:rsid w:val="00E117CD"/>
    <w:rsid w:val="00E2635C"/>
    <w:rsid w:val="00E307D7"/>
    <w:rsid w:val="00E37C82"/>
    <w:rsid w:val="00E42E1F"/>
    <w:rsid w:val="00E504EE"/>
    <w:rsid w:val="00E504EF"/>
    <w:rsid w:val="00E52E0F"/>
    <w:rsid w:val="00E60CCE"/>
    <w:rsid w:val="00E748E7"/>
    <w:rsid w:val="00EA1E86"/>
    <w:rsid w:val="00EA316A"/>
    <w:rsid w:val="00EA450D"/>
    <w:rsid w:val="00EB12BB"/>
    <w:rsid w:val="00EB16FB"/>
    <w:rsid w:val="00EC0FA5"/>
    <w:rsid w:val="00EE484F"/>
    <w:rsid w:val="00F03328"/>
    <w:rsid w:val="00F13F39"/>
    <w:rsid w:val="00F157D2"/>
    <w:rsid w:val="00F218F1"/>
    <w:rsid w:val="00F25895"/>
    <w:rsid w:val="00F3380E"/>
    <w:rsid w:val="00F34484"/>
    <w:rsid w:val="00F43591"/>
    <w:rsid w:val="00F7170E"/>
    <w:rsid w:val="00F71A90"/>
    <w:rsid w:val="00F733EE"/>
    <w:rsid w:val="00F85CA7"/>
    <w:rsid w:val="00F95A72"/>
    <w:rsid w:val="00FA213A"/>
    <w:rsid w:val="00FA2163"/>
    <w:rsid w:val="00FA2D42"/>
    <w:rsid w:val="00FA505A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C1C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267AE"/>
    <w:pPr>
      <w:keepNext/>
      <w:keepLines/>
      <w:spacing w:before="240" w:after="0" w:line="240" w:lineRule="auto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09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0C1C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a4">
    <w:name w:val="Table Grid"/>
    <w:basedOn w:val="a1"/>
    <w:uiPriority w:val="59"/>
    <w:rsid w:val="00E1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025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1019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190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190A"/>
    <w:rPr>
      <w:vertAlign w:val="superscript"/>
    </w:rPr>
  </w:style>
  <w:style w:type="paragraph" w:styleId="a9">
    <w:name w:val="header"/>
    <w:basedOn w:val="a"/>
    <w:link w:val="aa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E50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E5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C42"/>
  </w:style>
  <w:style w:type="paragraph" w:customStyle="1" w:styleId="FR1">
    <w:name w:val="FR1"/>
    <w:rsid w:val="00AB2B6C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267AE"/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ad">
    <w:name w:val="Title"/>
    <w:basedOn w:val="a"/>
    <w:next w:val="a"/>
    <w:link w:val="ae"/>
    <w:uiPriority w:val="10"/>
    <w:qFormat/>
    <w:rsid w:val="00C80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80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809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uiPriority w:val="99"/>
    <w:unhideWhenUsed/>
    <w:rsid w:val="004652F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30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C1C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267AE"/>
    <w:pPr>
      <w:keepNext/>
      <w:keepLines/>
      <w:spacing w:before="240" w:after="0" w:line="240" w:lineRule="auto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09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0C1C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a4">
    <w:name w:val="Table Grid"/>
    <w:basedOn w:val="a1"/>
    <w:uiPriority w:val="59"/>
    <w:rsid w:val="00E1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025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1019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190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190A"/>
    <w:rPr>
      <w:vertAlign w:val="superscript"/>
    </w:rPr>
  </w:style>
  <w:style w:type="paragraph" w:styleId="a9">
    <w:name w:val="header"/>
    <w:basedOn w:val="a"/>
    <w:link w:val="aa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E50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E5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C42"/>
  </w:style>
  <w:style w:type="paragraph" w:customStyle="1" w:styleId="FR1">
    <w:name w:val="FR1"/>
    <w:rsid w:val="00AB2B6C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267AE"/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ad">
    <w:name w:val="Title"/>
    <w:basedOn w:val="a"/>
    <w:next w:val="a"/>
    <w:link w:val="ae"/>
    <w:uiPriority w:val="10"/>
    <w:qFormat/>
    <w:rsid w:val="00C80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80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809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uiPriority w:val="99"/>
    <w:unhideWhenUsed/>
    <w:rsid w:val="004652F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30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prbookshop.ru/570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8876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68EE-C1C1-4E90-94EB-6DE3367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13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Николаевич</dc:creator>
  <cp:lastModifiedBy>Ольга Меркулова</cp:lastModifiedBy>
  <cp:revision>17</cp:revision>
  <dcterms:created xsi:type="dcterms:W3CDTF">2017-09-18T09:37:00Z</dcterms:created>
  <dcterms:modified xsi:type="dcterms:W3CDTF">2017-10-13T11:44:00Z</dcterms:modified>
</cp:coreProperties>
</file>